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2C71" w:rsidRDefault="00F92C71" w:rsidP="00F9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ДЕПАРТАМЕНТ ОБРАЗОВАНИЯ И НАУКИ КЕМЕРОВСКОЙ ОБЛАСТИ</w:t>
      </w:r>
    </w:p>
    <w:p w:rsidR="00F92C71" w:rsidRDefault="00F92C71" w:rsidP="00F9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2C71" w:rsidRDefault="00F92C71" w:rsidP="00F9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КАЗЕННОЕ</w:t>
      </w:r>
    </w:p>
    <w:p w:rsidR="00F92C71" w:rsidRDefault="00F92C71" w:rsidP="00F9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ПРОФЕССИОНЛЬНОЕ ОБРАЗОВАТЕЛЬНОЕ УЧРЕЖДЕНИЕ</w:t>
      </w:r>
    </w:p>
    <w:p w:rsidR="00F92C71" w:rsidRDefault="00F92C71" w:rsidP="00F9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НОВОКУЗНЕЦКИЙ ГОРНОТРАНСПОРТНЫЙ КОЛЛЕДЖ</w:t>
      </w:r>
    </w:p>
    <w:p w:rsidR="00F92C71" w:rsidRDefault="00F92C71" w:rsidP="00F9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ГКПОУ </w:t>
      </w:r>
      <w:r>
        <w:rPr>
          <w:rFonts w:ascii="Times New Roman" w:hAnsi="Times New Roman" w:cs="Times New Roman"/>
          <w:b/>
          <w:caps/>
          <w:sz w:val="28"/>
          <w:szCs w:val="28"/>
        </w:rPr>
        <w:t>Новокузнецкий горнотранспортный колледж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55D3F" w:rsidRPr="00533E70" w:rsidRDefault="00655D3F" w:rsidP="00655D3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55D3F" w:rsidRPr="00533E70" w:rsidRDefault="00655D3F" w:rsidP="00655D3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55D3F" w:rsidRPr="00533E70" w:rsidRDefault="00655D3F" w:rsidP="00655D3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655D3F" w:rsidRPr="00533E70" w:rsidRDefault="00655D3F" w:rsidP="00655D3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655D3F" w:rsidRPr="00533E70" w:rsidRDefault="00655D3F" w:rsidP="00655D3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567E9F" w:rsidRPr="00533E70" w:rsidRDefault="00567E9F" w:rsidP="00655D3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567E9F" w:rsidRPr="00533E70" w:rsidRDefault="00567E9F" w:rsidP="00655D3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567E9F" w:rsidRPr="00533E70" w:rsidRDefault="00567E9F" w:rsidP="00655D3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567E9F" w:rsidRPr="00533E70" w:rsidRDefault="00567E9F" w:rsidP="00655D3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567E9F" w:rsidRPr="00533E70" w:rsidRDefault="00567E9F" w:rsidP="00655D3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567E9F" w:rsidRPr="00533E70" w:rsidRDefault="00567E9F" w:rsidP="00655D3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655D3F" w:rsidRPr="00533E70" w:rsidRDefault="00655D3F" w:rsidP="00655D3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655D3F" w:rsidRPr="00533E70" w:rsidRDefault="00655D3F" w:rsidP="00655D3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655D3F" w:rsidRPr="00F92C71" w:rsidRDefault="00655D3F" w:rsidP="00655D3F">
      <w:pPr>
        <w:pStyle w:val="Defaul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92C71">
        <w:rPr>
          <w:rFonts w:ascii="Times New Roman" w:hAnsi="Times New Roman" w:cs="Times New Roman"/>
          <w:bCs/>
          <w:caps/>
          <w:sz w:val="28"/>
          <w:szCs w:val="28"/>
        </w:rPr>
        <w:t>ПОЛОЖЕНИЕ</w:t>
      </w:r>
    </w:p>
    <w:p w:rsidR="00F92C71" w:rsidRDefault="00655D3F" w:rsidP="00655D3F">
      <w:pPr>
        <w:pStyle w:val="Defaul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92C71">
        <w:rPr>
          <w:rFonts w:ascii="Times New Roman" w:hAnsi="Times New Roman" w:cs="Times New Roman"/>
          <w:caps/>
          <w:sz w:val="28"/>
          <w:szCs w:val="28"/>
        </w:rPr>
        <w:t>о Центре профориентационной работы, организации прохождения практики</w:t>
      </w:r>
      <w:r w:rsidR="00197663" w:rsidRPr="00F92C71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F92C71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55D3F" w:rsidRPr="00F92C71" w:rsidRDefault="00655D3F" w:rsidP="00655D3F">
      <w:pPr>
        <w:pStyle w:val="Defaul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92C71">
        <w:rPr>
          <w:rFonts w:ascii="Times New Roman" w:hAnsi="Times New Roman" w:cs="Times New Roman"/>
          <w:caps/>
          <w:sz w:val="28"/>
          <w:szCs w:val="28"/>
        </w:rPr>
        <w:t>содействия трудоустройству выпускников</w:t>
      </w:r>
      <w:r w:rsidR="00197663" w:rsidRPr="00F92C71">
        <w:rPr>
          <w:rFonts w:ascii="Times New Roman" w:hAnsi="Times New Roman" w:cs="Times New Roman"/>
          <w:caps/>
          <w:sz w:val="28"/>
          <w:szCs w:val="28"/>
        </w:rPr>
        <w:t xml:space="preserve"> и</w:t>
      </w:r>
      <w:r w:rsidRPr="00F92C71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55D3F" w:rsidRPr="00F92C71" w:rsidRDefault="00197663" w:rsidP="00655D3F">
      <w:pPr>
        <w:pStyle w:val="Defaul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92C71">
        <w:rPr>
          <w:rFonts w:ascii="Times New Roman" w:hAnsi="Times New Roman" w:cs="Times New Roman"/>
          <w:caps/>
          <w:sz w:val="28"/>
          <w:szCs w:val="28"/>
        </w:rPr>
        <w:t>организации</w:t>
      </w:r>
      <w:r w:rsidR="00655D3F" w:rsidRPr="00F92C71">
        <w:rPr>
          <w:rFonts w:ascii="Times New Roman" w:hAnsi="Times New Roman" w:cs="Times New Roman"/>
          <w:caps/>
          <w:sz w:val="28"/>
          <w:szCs w:val="28"/>
        </w:rPr>
        <w:t xml:space="preserve"> системы непрерывного профессионального образования</w:t>
      </w:r>
    </w:p>
    <w:p w:rsidR="00655D3F" w:rsidRPr="00533E70" w:rsidRDefault="00655D3F" w:rsidP="00655D3F">
      <w:pPr>
        <w:pStyle w:val="10"/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655D3F" w:rsidRPr="00533E70" w:rsidRDefault="00655D3F" w:rsidP="00655D3F">
      <w:pPr>
        <w:pStyle w:val="10"/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655D3F" w:rsidRPr="00533E70" w:rsidRDefault="00655D3F" w:rsidP="00655D3F">
      <w:pPr>
        <w:pStyle w:val="10"/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655D3F" w:rsidRPr="00533E70" w:rsidRDefault="00655D3F" w:rsidP="00655D3F">
      <w:pPr>
        <w:pStyle w:val="10"/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655D3F" w:rsidRPr="00533E70" w:rsidRDefault="00655D3F" w:rsidP="00655D3F">
      <w:pPr>
        <w:pStyle w:val="10"/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655D3F" w:rsidRPr="00533E70" w:rsidRDefault="00655D3F" w:rsidP="00655D3F">
      <w:pPr>
        <w:pStyle w:val="10"/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655D3F" w:rsidRPr="00533E70" w:rsidRDefault="00655D3F" w:rsidP="00655D3F">
      <w:pPr>
        <w:pStyle w:val="10"/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655D3F" w:rsidRPr="00533E70" w:rsidRDefault="00655D3F" w:rsidP="00655D3F">
      <w:pPr>
        <w:pStyle w:val="10"/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C66D37" w:rsidRPr="00533E70" w:rsidRDefault="00C66D37" w:rsidP="00655D3F">
      <w:pPr>
        <w:pStyle w:val="10"/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560288" w:rsidRPr="00533E70" w:rsidRDefault="00655D3F" w:rsidP="00655D3F">
      <w:pPr>
        <w:pStyle w:val="10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533E70">
        <w:rPr>
          <w:rFonts w:ascii="Times New Roman" w:hAnsi="Times New Roman" w:cs="Times New Roman"/>
          <w:sz w:val="28"/>
          <w:szCs w:val="28"/>
        </w:rPr>
        <w:t xml:space="preserve">г. Новокузнецк, 2015 г.       </w:t>
      </w:r>
    </w:p>
    <w:p w:rsidR="00655D3F" w:rsidRPr="00533E70" w:rsidRDefault="00655D3F" w:rsidP="00655D3F">
      <w:pPr>
        <w:pStyle w:val="10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533E7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A73DEF" w:rsidRPr="00533E70" w:rsidRDefault="00A73DEF" w:rsidP="00F92C71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41AD8" w:rsidRPr="00533E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3E70">
        <w:rPr>
          <w:rFonts w:ascii="Times New Roman" w:hAnsi="Times New Roman" w:cs="Times New Roman"/>
          <w:sz w:val="24"/>
          <w:szCs w:val="24"/>
        </w:rPr>
        <w:t>УТВЕРЖДАЮ</w:t>
      </w:r>
      <w:r w:rsidRPr="00533E70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</w:t>
      </w:r>
      <w:r w:rsidR="00F92C71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</w:t>
      </w:r>
    </w:p>
    <w:p w:rsidR="00A73DEF" w:rsidRPr="00533E70" w:rsidRDefault="00A73DEF" w:rsidP="00A73DEF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41AD8" w:rsidRPr="00533E70">
        <w:rPr>
          <w:rFonts w:ascii="Times New Roman" w:hAnsi="Times New Roman" w:cs="Times New Roman"/>
          <w:sz w:val="24"/>
          <w:szCs w:val="24"/>
        </w:rPr>
        <w:t xml:space="preserve">  </w:t>
      </w:r>
      <w:r w:rsidRPr="00533E70">
        <w:rPr>
          <w:rFonts w:ascii="Times New Roman" w:hAnsi="Times New Roman" w:cs="Times New Roman"/>
          <w:sz w:val="24"/>
          <w:szCs w:val="24"/>
        </w:rPr>
        <w:t xml:space="preserve">Директор ГКПОУ </w:t>
      </w:r>
    </w:p>
    <w:p w:rsidR="00A73DEF" w:rsidRPr="00533E70" w:rsidRDefault="00A73DEF" w:rsidP="00A73DEF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41AD8" w:rsidRPr="00533E70">
        <w:rPr>
          <w:rFonts w:ascii="Times New Roman" w:hAnsi="Times New Roman" w:cs="Times New Roman"/>
          <w:sz w:val="24"/>
          <w:szCs w:val="24"/>
        </w:rPr>
        <w:t xml:space="preserve">   </w:t>
      </w:r>
      <w:r w:rsidRPr="00533E70">
        <w:rPr>
          <w:rFonts w:ascii="Times New Roman" w:hAnsi="Times New Roman" w:cs="Times New Roman"/>
          <w:sz w:val="24"/>
          <w:szCs w:val="24"/>
        </w:rPr>
        <w:t>Новокузнецкий горнотранспортный колледж</w:t>
      </w:r>
    </w:p>
    <w:p w:rsidR="00A73DEF" w:rsidRPr="00533E70" w:rsidRDefault="00A73DEF" w:rsidP="00A73DEF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41AD8" w:rsidRPr="00533E70">
        <w:rPr>
          <w:rFonts w:ascii="Times New Roman" w:hAnsi="Times New Roman" w:cs="Times New Roman"/>
          <w:sz w:val="24"/>
          <w:szCs w:val="24"/>
        </w:rPr>
        <w:t xml:space="preserve"> </w:t>
      </w:r>
      <w:r w:rsidR="00F92C71">
        <w:rPr>
          <w:rFonts w:ascii="Times New Roman" w:hAnsi="Times New Roman" w:cs="Times New Roman"/>
          <w:sz w:val="24"/>
          <w:szCs w:val="24"/>
        </w:rPr>
        <w:t>__________________________</w:t>
      </w:r>
      <w:r w:rsidR="00041AD8" w:rsidRPr="00533E70">
        <w:rPr>
          <w:rFonts w:ascii="Times New Roman" w:hAnsi="Times New Roman" w:cs="Times New Roman"/>
          <w:sz w:val="24"/>
          <w:szCs w:val="24"/>
        </w:rPr>
        <w:t xml:space="preserve"> </w:t>
      </w:r>
      <w:r w:rsidRPr="00533E70">
        <w:rPr>
          <w:rFonts w:ascii="Times New Roman" w:hAnsi="Times New Roman" w:cs="Times New Roman"/>
          <w:sz w:val="24"/>
          <w:szCs w:val="24"/>
        </w:rPr>
        <w:t>А.П.</w:t>
      </w:r>
      <w:r w:rsidR="00F92C71">
        <w:rPr>
          <w:rFonts w:ascii="Times New Roman" w:hAnsi="Times New Roman" w:cs="Times New Roman"/>
          <w:sz w:val="24"/>
          <w:szCs w:val="24"/>
        </w:rPr>
        <w:t xml:space="preserve">Полуэктов  </w:t>
      </w:r>
    </w:p>
    <w:p w:rsidR="00A73DEF" w:rsidRPr="00533E70" w:rsidRDefault="00A73DEF" w:rsidP="00A73DEF">
      <w:pPr>
        <w:pStyle w:val="1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3DEF" w:rsidRPr="00533E70" w:rsidRDefault="00A73DEF" w:rsidP="00213E21">
      <w:pPr>
        <w:pStyle w:val="a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E21" w:rsidRPr="00BA0DBA" w:rsidRDefault="0057036B" w:rsidP="00213E21">
      <w:pPr>
        <w:pStyle w:val="a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BA0DBA">
        <w:rPr>
          <w:rFonts w:ascii="Times New Roman" w:hAnsi="Times New Roman" w:cs="Times New Roman"/>
          <w:sz w:val="24"/>
          <w:szCs w:val="24"/>
        </w:rPr>
        <w:t>ПОЛОЖЕНИЕ</w:t>
      </w:r>
    </w:p>
    <w:p w:rsidR="00B8149C" w:rsidRPr="00BA0DBA" w:rsidRDefault="00B8149C" w:rsidP="00B8149C">
      <w:pPr>
        <w:pStyle w:val="Default"/>
        <w:jc w:val="center"/>
        <w:rPr>
          <w:rFonts w:ascii="Times New Roman" w:hAnsi="Times New Roman" w:cs="Times New Roman"/>
        </w:rPr>
      </w:pPr>
      <w:r w:rsidRPr="00BA0DBA">
        <w:rPr>
          <w:rFonts w:ascii="Times New Roman" w:hAnsi="Times New Roman" w:cs="Times New Roman"/>
        </w:rPr>
        <w:t xml:space="preserve">о Центре профориентационной работы, </w:t>
      </w:r>
      <w:r w:rsidR="00E6293B" w:rsidRPr="00BA0DBA">
        <w:rPr>
          <w:rFonts w:ascii="Times New Roman" w:hAnsi="Times New Roman" w:cs="Times New Roman"/>
        </w:rPr>
        <w:t>производственной практики,</w:t>
      </w:r>
      <w:r w:rsidRPr="00BA0DBA">
        <w:rPr>
          <w:rFonts w:ascii="Times New Roman" w:hAnsi="Times New Roman" w:cs="Times New Roman"/>
        </w:rPr>
        <w:t xml:space="preserve"> содействия трудоустройству выпускников </w:t>
      </w:r>
      <w:r w:rsidR="00197663" w:rsidRPr="00BA0DBA">
        <w:rPr>
          <w:rFonts w:ascii="Times New Roman" w:hAnsi="Times New Roman" w:cs="Times New Roman"/>
        </w:rPr>
        <w:t xml:space="preserve"> и</w:t>
      </w:r>
    </w:p>
    <w:p w:rsidR="00B8149C" w:rsidRPr="00BA0DBA" w:rsidRDefault="00652289" w:rsidP="00B8149C">
      <w:pPr>
        <w:pStyle w:val="Default"/>
        <w:jc w:val="center"/>
        <w:rPr>
          <w:rFonts w:ascii="Times New Roman" w:hAnsi="Times New Roman" w:cs="Times New Roman"/>
        </w:rPr>
      </w:pPr>
      <w:r w:rsidRPr="00BA0DBA">
        <w:rPr>
          <w:rFonts w:ascii="Times New Roman" w:hAnsi="Times New Roman" w:cs="Times New Roman"/>
        </w:rPr>
        <w:t>организации</w:t>
      </w:r>
      <w:r w:rsidR="00B8149C" w:rsidRPr="00BA0DBA">
        <w:rPr>
          <w:rFonts w:ascii="Times New Roman" w:hAnsi="Times New Roman" w:cs="Times New Roman"/>
        </w:rPr>
        <w:t xml:space="preserve"> системы непрерывного профессионального образования</w:t>
      </w:r>
    </w:p>
    <w:p w:rsidR="00B8149C" w:rsidRPr="00533E70" w:rsidRDefault="00B8149C" w:rsidP="00B8149C">
      <w:pPr>
        <w:pStyle w:val="10"/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9D9" w:rsidRPr="00533E70" w:rsidRDefault="002339D9" w:rsidP="002339D9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2098D" w:rsidRPr="00533E70" w:rsidRDefault="00985D37" w:rsidP="00985D37">
      <w:pPr>
        <w:pStyle w:val="Default"/>
        <w:jc w:val="both"/>
        <w:rPr>
          <w:rFonts w:ascii="Times New Roman" w:hAnsi="Times New Roman" w:cs="Times New Roman"/>
        </w:rPr>
      </w:pPr>
      <w:r w:rsidRPr="00533E70">
        <w:rPr>
          <w:rFonts w:ascii="Times New Roman" w:hAnsi="Times New Roman" w:cs="Times New Roman"/>
        </w:rPr>
        <w:t xml:space="preserve">     </w:t>
      </w:r>
      <w:r w:rsidR="0057036B" w:rsidRPr="00533E70">
        <w:rPr>
          <w:rFonts w:ascii="Times New Roman" w:hAnsi="Times New Roman" w:cs="Times New Roman"/>
        </w:rPr>
        <w:t>Настоящее положение является основным документом, определяющим порядок образования, организа</w:t>
      </w:r>
      <w:r w:rsidR="00E6293B" w:rsidRPr="00533E70">
        <w:rPr>
          <w:rFonts w:ascii="Times New Roman" w:hAnsi="Times New Roman" w:cs="Times New Roman"/>
        </w:rPr>
        <w:t xml:space="preserve">цию работы </w:t>
      </w:r>
      <w:r w:rsidRPr="00533E70">
        <w:rPr>
          <w:rFonts w:ascii="Times New Roman" w:hAnsi="Times New Roman" w:cs="Times New Roman"/>
        </w:rPr>
        <w:t>Центра профориентационной работы, производственной практики, содействия трудоустройству выпускников</w:t>
      </w:r>
      <w:r w:rsidR="00197663" w:rsidRPr="00533E70">
        <w:rPr>
          <w:rFonts w:ascii="Times New Roman" w:hAnsi="Times New Roman" w:cs="Times New Roman"/>
        </w:rPr>
        <w:t xml:space="preserve"> и</w:t>
      </w:r>
      <w:r w:rsidRPr="00533E70">
        <w:rPr>
          <w:rFonts w:ascii="Times New Roman" w:hAnsi="Times New Roman" w:cs="Times New Roman"/>
        </w:rPr>
        <w:t xml:space="preserve"> организации системы непрерывного профессионального образования </w:t>
      </w:r>
      <w:r w:rsidR="0057036B" w:rsidRPr="00533E70">
        <w:rPr>
          <w:rFonts w:ascii="Times New Roman" w:hAnsi="Times New Roman" w:cs="Times New Roman"/>
        </w:rPr>
        <w:t>со средним и начальным профессиональным образованием (далее</w:t>
      </w:r>
      <w:r w:rsidRPr="00533E70">
        <w:rPr>
          <w:rFonts w:ascii="Times New Roman" w:hAnsi="Times New Roman" w:cs="Times New Roman"/>
        </w:rPr>
        <w:t xml:space="preserve"> </w:t>
      </w:r>
      <w:r w:rsidR="00197663" w:rsidRPr="00533E70">
        <w:rPr>
          <w:rFonts w:ascii="Times New Roman" w:hAnsi="Times New Roman" w:cs="Times New Roman"/>
        </w:rPr>
        <w:t>Центр</w:t>
      </w:r>
      <w:r w:rsidR="00306392" w:rsidRPr="00533E70">
        <w:rPr>
          <w:rFonts w:ascii="Times New Roman" w:hAnsi="Times New Roman" w:cs="Times New Roman"/>
        </w:rPr>
        <w:t>) государственного</w:t>
      </w:r>
      <w:r w:rsidR="0057036B" w:rsidRPr="00533E70">
        <w:rPr>
          <w:rFonts w:ascii="Times New Roman" w:hAnsi="Times New Roman" w:cs="Times New Roman"/>
        </w:rPr>
        <w:t xml:space="preserve"> казенно</w:t>
      </w:r>
      <w:r w:rsidR="00306392" w:rsidRPr="00533E70">
        <w:rPr>
          <w:rFonts w:ascii="Times New Roman" w:hAnsi="Times New Roman" w:cs="Times New Roman"/>
        </w:rPr>
        <w:t>го</w:t>
      </w:r>
      <w:r w:rsidR="0057036B" w:rsidRPr="00533E70">
        <w:rPr>
          <w:rFonts w:ascii="Times New Roman" w:hAnsi="Times New Roman" w:cs="Times New Roman"/>
        </w:rPr>
        <w:t xml:space="preserve"> профессионально</w:t>
      </w:r>
      <w:r w:rsidR="00306392" w:rsidRPr="00533E70">
        <w:rPr>
          <w:rFonts w:ascii="Times New Roman" w:hAnsi="Times New Roman" w:cs="Times New Roman"/>
        </w:rPr>
        <w:t>го</w:t>
      </w:r>
      <w:r w:rsidR="0057036B" w:rsidRPr="00533E70">
        <w:rPr>
          <w:rFonts w:ascii="Times New Roman" w:hAnsi="Times New Roman" w:cs="Times New Roman"/>
        </w:rPr>
        <w:t xml:space="preserve"> образовательно</w:t>
      </w:r>
      <w:r w:rsidR="00306392" w:rsidRPr="00533E70">
        <w:rPr>
          <w:rFonts w:ascii="Times New Roman" w:hAnsi="Times New Roman" w:cs="Times New Roman"/>
        </w:rPr>
        <w:t xml:space="preserve">го учреждения </w:t>
      </w:r>
      <w:r w:rsidR="0057036B" w:rsidRPr="00533E70">
        <w:rPr>
          <w:rFonts w:ascii="Times New Roman" w:hAnsi="Times New Roman" w:cs="Times New Roman"/>
        </w:rPr>
        <w:t>Новокузнецкий горнотранспортный колледж (далее – Учреждение).</w:t>
      </w:r>
    </w:p>
    <w:p w:rsidR="00324A0B" w:rsidRPr="00533E70" w:rsidRDefault="00324A0B" w:rsidP="001A753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6D0A77" w:rsidRPr="00533E70" w:rsidRDefault="00CD0A40" w:rsidP="00FC3EAB">
      <w:pPr>
        <w:pStyle w:val="10"/>
        <w:numPr>
          <w:ilvl w:val="0"/>
          <w:numId w:val="23"/>
        </w:num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7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73612" w:rsidRPr="00533E70" w:rsidRDefault="00073612" w:rsidP="001A7530">
      <w:pPr>
        <w:pStyle w:val="10"/>
        <w:numPr>
          <w:ilvl w:val="1"/>
          <w:numId w:val="2"/>
        </w:numPr>
        <w:spacing w:after="20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E70">
        <w:rPr>
          <w:rFonts w:ascii="Times New Roman" w:hAnsi="Times New Roman" w:cs="Times New Roman"/>
          <w:sz w:val="24"/>
          <w:szCs w:val="24"/>
        </w:rPr>
        <w:t>Центр профориентации</w:t>
      </w:r>
      <w:r w:rsidR="0057036B" w:rsidRPr="00533E70">
        <w:rPr>
          <w:rFonts w:ascii="Times New Roman" w:hAnsi="Times New Roman" w:cs="Times New Roman"/>
          <w:sz w:val="24"/>
          <w:szCs w:val="24"/>
        </w:rPr>
        <w:t xml:space="preserve"> и трудоустройства выпускников</w:t>
      </w:r>
      <w:r w:rsidR="00FB6CD0" w:rsidRPr="00533E70">
        <w:rPr>
          <w:rFonts w:ascii="Times New Roman" w:hAnsi="Times New Roman" w:cs="Times New Roman"/>
          <w:sz w:val="24"/>
          <w:szCs w:val="24"/>
        </w:rPr>
        <w:t xml:space="preserve"> государственного казенного профессионального образовательного учреждения</w:t>
      </w:r>
      <w:r w:rsidR="003713D9" w:rsidRPr="00533E70">
        <w:rPr>
          <w:rFonts w:ascii="Times New Roman" w:hAnsi="Times New Roman" w:cs="Times New Roman"/>
          <w:sz w:val="24"/>
          <w:szCs w:val="24"/>
        </w:rPr>
        <w:t xml:space="preserve"> Новокузнецкий горнотранспортный колледж </w:t>
      </w:r>
      <w:r w:rsidR="00153CD8" w:rsidRPr="00533E70">
        <w:rPr>
          <w:rFonts w:ascii="Times New Roman" w:hAnsi="Times New Roman" w:cs="Times New Roman"/>
          <w:sz w:val="24"/>
          <w:szCs w:val="24"/>
        </w:rPr>
        <w:t xml:space="preserve">(ГКПОУ Новокузнецкий горнотранспортный колледж) </w:t>
      </w:r>
      <w:r w:rsidRPr="00533E70">
        <w:rPr>
          <w:rFonts w:ascii="Times New Roman" w:hAnsi="Times New Roman" w:cs="Times New Roman"/>
          <w:sz w:val="24"/>
          <w:szCs w:val="24"/>
        </w:rPr>
        <w:t xml:space="preserve">является структурным подразделением </w:t>
      </w:r>
      <w:r w:rsidR="003713D9" w:rsidRPr="00533E70">
        <w:rPr>
          <w:rFonts w:ascii="Times New Roman" w:hAnsi="Times New Roman" w:cs="Times New Roman"/>
          <w:sz w:val="24"/>
          <w:szCs w:val="24"/>
        </w:rPr>
        <w:t>и создан приказом по ГКПОУ Новокузнецкий горнотранспортный колледж от _____________ № «</w:t>
      </w:r>
      <w:r w:rsidR="001B4438" w:rsidRPr="00533E70">
        <w:rPr>
          <w:rFonts w:ascii="Times New Roman" w:hAnsi="Times New Roman" w:cs="Times New Roman"/>
          <w:sz w:val="24"/>
          <w:szCs w:val="24"/>
        </w:rPr>
        <w:t xml:space="preserve"> О создании Центра профориентационной работы, производственной практики, содействия трудоустройству выпускников и организации системы непрерывного профессионального образования</w:t>
      </w:r>
      <w:r w:rsidR="00197663" w:rsidRPr="00533E70">
        <w:rPr>
          <w:rFonts w:ascii="Times New Roman" w:hAnsi="Times New Roman" w:cs="Times New Roman"/>
          <w:sz w:val="24"/>
          <w:szCs w:val="24"/>
        </w:rPr>
        <w:t xml:space="preserve">» </w:t>
      </w:r>
      <w:r w:rsidR="00197663" w:rsidRPr="004C470D">
        <w:rPr>
          <w:rFonts w:ascii="Times New Roman" w:hAnsi="Times New Roman" w:cs="Times New Roman"/>
          <w:i/>
          <w:sz w:val="24"/>
          <w:szCs w:val="24"/>
        </w:rPr>
        <w:t>на основании письма № ИК-35</w:t>
      </w:r>
      <w:r w:rsidR="003713D9" w:rsidRPr="004C470D">
        <w:rPr>
          <w:rFonts w:ascii="Times New Roman" w:hAnsi="Times New Roman" w:cs="Times New Roman"/>
          <w:i/>
          <w:sz w:val="24"/>
          <w:szCs w:val="24"/>
        </w:rPr>
        <w:t>/03 от 18.01.2010 года Министерства образования и науки Российской Федерации.</w:t>
      </w:r>
      <w:r w:rsidR="00F0569D" w:rsidRPr="00533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83566" w:rsidRPr="00533E70" w:rsidRDefault="00883566" w:rsidP="001A7530">
      <w:pPr>
        <w:pStyle w:val="10"/>
        <w:numPr>
          <w:ilvl w:val="1"/>
          <w:numId w:val="2"/>
        </w:numPr>
        <w:spacing w:after="20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color w:val="auto"/>
          <w:sz w:val="24"/>
          <w:szCs w:val="24"/>
        </w:rPr>
        <w:t>Центр подчиняется непосредственно директору</w:t>
      </w:r>
      <w:r w:rsidR="00F0569D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F0569D" w:rsidRPr="00533E70">
        <w:rPr>
          <w:rFonts w:ascii="Times New Roman" w:hAnsi="Times New Roman" w:cs="Times New Roman"/>
          <w:sz w:val="24"/>
          <w:szCs w:val="24"/>
        </w:rPr>
        <w:t>ГКПОУ Новокузнецкий горнотранспортный колледж</w:t>
      </w:r>
      <w:r w:rsidRPr="00533E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F7A1A" w:rsidRPr="00533E70" w:rsidRDefault="00EB5621" w:rsidP="001A7530">
      <w:pPr>
        <w:pStyle w:val="10"/>
        <w:numPr>
          <w:ilvl w:val="1"/>
          <w:numId w:val="2"/>
        </w:numPr>
        <w:spacing w:after="20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 xml:space="preserve">Центр осуществляет деятельность, направленную </w:t>
      </w:r>
      <w:proofErr w:type="gramStart"/>
      <w:r w:rsidRPr="00533E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F7A1A" w:rsidRPr="00533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A1A" w:rsidRPr="00533E70" w:rsidRDefault="001F7A1A" w:rsidP="001F7A1A">
      <w:pPr>
        <w:pStyle w:val="10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организацию профессиональной ориентации для учащихся и выпускников школ и помощь в выборе профессии для дальнейшего прохождения обучения в колледже</w:t>
      </w:r>
      <w:proofErr w:type="gramStart"/>
      <w:r w:rsidR="00EB5621" w:rsidRPr="00533E70">
        <w:rPr>
          <w:rFonts w:ascii="Times New Roman" w:hAnsi="Times New Roman" w:cs="Times New Roman"/>
          <w:sz w:val="24"/>
          <w:szCs w:val="24"/>
        </w:rPr>
        <w:t xml:space="preserve"> </w:t>
      </w:r>
      <w:r w:rsidR="00287A2F" w:rsidRPr="00533E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631E" w:rsidRPr="00533E70" w:rsidRDefault="008E631E" w:rsidP="008E631E">
      <w:pPr>
        <w:pStyle w:val="10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организация и проведение всех видов практики;</w:t>
      </w:r>
    </w:p>
    <w:p w:rsidR="00EB5621" w:rsidRPr="00533E70" w:rsidRDefault="00EB5621" w:rsidP="001F7A1A">
      <w:pPr>
        <w:pStyle w:val="10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 по содействию в трудоустройстве выпускников, их социальной адаптации к рынку труда и профессиональному росту, </w:t>
      </w:r>
      <w:r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а также укреплению авторитета и имиджа </w:t>
      </w:r>
      <w:r w:rsidRPr="00533E70">
        <w:rPr>
          <w:rFonts w:ascii="Times New Roman" w:hAnsi="Times New Roman" w:cs="Times New Roman"/>
          <w:color w:val="auto"/>
          <w:sz w:val="24"/>
          <w:szCs w:val="24"/>
        </w:rPr>
        <w:lastRenderedPageBreak/>
        <w:t>колледжа, повышению его конкурентоспособности на рынке образовательных услуг.</w:t>
      </w:r>
    </w:p>
    <w:p w:rsidR="003248D7" w:rsidRPr="00533E70" w:rsidRDefault="003248D7" w:rsidP="003248D7">
      <w:pPr>
        <w:pStyle w:val="10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Организация системы непрерывного профессионального образования «Школа-Колледж-Вуз».</w:t>
      </w:r>
    </w:p>
    <w:p w:rsidR="00370F2E" w:rsidRPr="00533E70" w:rsidRDefault="00370F2E" w:rsidP="001A7530">
      <w:pPr>
        <w:pStyle w:val="10"/>
        <w:numPr>
          <w:ilvl w:val="1"/>
          <w:numId w:val="2"/>
        </w:numPr>
        <w:spacing w:after="20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color w:val="auto"/>
          <w:sz w:val="24"/>
          <w:szCs w:val="24"/>
        </w:rPr>
        <w:t>Центр не является юридическим лицом, а также не является самостоятельным налогоплательщиком</w:t>
      </w:r>
      <w:r w:rsidR="00CB404D" w:rsidRPr="00533E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70F2E" w:rsidRPr="00533E70" w:rsidRDefault="00370F2E" w:rsidP="001A7530">
      <w:pPr>
        <w:pStyle w:val="10"/>
        <w:numPr>
          <w:ilvl w:val="1"/>
          <w:numId w:val="2"/>
        </w:numPr>
        <w:spacing w:after="20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3E70">
        <w:rPr>
          <w:rFonts w:ascii="Times New Roman" w:hAnsi="Times New Roman" w:cs="Times New Roman"/>
          <w:color w:val="auto"/>
          <w:sz w:val="24"/>
          <w:szCs w:val="24"/>
        </w:rPr>
        <w:t>Центр строит свои отношения с юридическими и физическими лицами, органами государственной власти и местного самоуправления во всех сферах своей д</w:t>
      </w:r>
      <w:r w:rsidR="00CB404D" w:rsidRPr="00533E70">
        <w:rPr>
          <w:rFonts w:ascii="Times New Roman" w:hAnsi="Times New Roman" w:cs="Times New Roman"/>
          <w:color w:val="auto"/>
          <w:sz w:val="24"/>
          <w:szCs w:val="24"/>
        </w:rPr>
        <w:t>еятельности на основе договоров.</w:t>
      </w:r>
    </w:p>
    <w:p w:rsidR="00F06A96" w:rsidRPr="00533E70" w:rsidRDefault="00E808BA" w:rsidP="001A7530">
      <w:pPr>
        <w:pStyle w:val="10"/>
        <w:numPr>
          <w:ilvl w:val="1"/>
          <w:numId w:val="2"/>
        </w:numPr>
        <w:spacing w:after="20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Цен</w:t>
      </w:r>
      <w:r w:rsidR="005B09B0" w:rsidRPr="00533E70">
        <w:rPr>
          <w:rFonts w:ascii="Times New Roman" w:hAnsi="Times New Roman" w:cs="Times New Roman"/>
          <w:sz w:val="24"/>
          <w:szCs w:val="24"/>
        </w:rPr>
        <w:t>тр</w:t>
      </w:r>
      <w:r w:rsidR="00CB404D" w:rsidRPr="00533E70">
        <w:rPr>
          <w:rFonts w:ascii="Times New Roman" w:hAnsi="Times New Roman" w:cs="Times New Roman"/>
          <w:sz w:val="24"/>
          <w:szCs w:val="24"/>
        </w:rPr>
        <w:t xml:space="preserve"> возглавляется </w:t>
      </w:r>
      <w:proofErr w:type="gramStart"/>
      <w:r w:rsidR="00FF2862" w:rsidRPr="00533E70">
        <w:rPr>
          <w:rFonts w:ascii="Times New Roman" w:hAnsi="Times New Roman" w:cs="Times New Roman"/>
          <w:sz w:val="24"/>
          <w:szCs w:val="24"/>
        </w:rPr>
        <w:t>заведующим</w:t>
      </w:r>
      <w:r w:rsidR="005B09B0" w:rsidRPr="00533E70">
        <w:rPr>
          <w:rFonts w:ascii="Times New Roman" w:hAnsi="Times New Roman" w:cs="Times New Roman"/>
          <w:sz w:val="24"/>
          <w:szCs w:val="24"/>
        </w:rPr>
        <w:t xml:space="preserve"> Ц</w:t>
      </w:r>
      <w:r w:rsidRPr="00533E70">
        <w:rPr>
          <w:rFonts w:ascii="Times New Roman" w:hAnsi="Times New Roman" w:cs="Times New Roman"/>
          <w:sz w:val="24"/>
          <w:szCs w:val="24"/>
        </w:rPr>
        <w:t>ентра</w:t>
      </w:r>
      <w:proofErr w:type="gramEnd"/>
      <w:r w:rsidRPr="00533E70">
        <w:rPr>
          <w:rFonts w:ascii="Times New Roman" w:hAnsi="Times New Roman" w:cs="Times New Roman"/>
          <w:sz w:val="24"/>
          <w:szCs w:val="24"/>
        </w:rPr>
        <w:t xml:space="preserve"> </w:t>
      </w:r>
      <w:r w:rsidR="00F06A96" w:rsidRPr="00533E70">
        <w:rPr>
          <w:rFonts w:ascii="Times New Roman" w:hAnsi="Times New Roman" w:cs="Times New Roman"/>
          <w:sz w:val="24"/>
          <w:szCs w:val="24"/>
        </w:rPr>
        <w:t xml:space="preserve">и подчиняется непосредственно </w:t>
      </w:r>
      <w:r w:rsidR="00F06A96" w:rsidRPr="00533E70">
        <w:rPr>
          <w:rFonts w:ascii="Times New Roman" w:hAnsi="Times New Roman" w:cs="Times New Roman"/>
          <w:color w:val="auto"/>
          <w:sz w:val="24"/>
          <w:szCs w:val="24"/>
        </w:rPr>
        <w:t>заместителю директора по учебно-производственной работе.</w:t>
      </w:r>
    </w:p>
    <w:p w:rsidR="001C2377" w:rsidRPr="00533E70" w:rsidRDefault="00E74AE3" w:rsidP="001A7530">
      <w:pPr>
        <w:pStyle w:val="10"/>
        <w:numPr>
          <w:ilvl w:val="1"/>
          <w:numId w:val="2"/>
        </w:numPr>
        <w:spacing w:after="20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E70">
        <w:rPr>
          <w:rFonts w:ascii="Times New Roman" w:hAnsi="Times New Roman" w:cs="Times New Roman"/>
          <w:sz w:val="24"/>
          <w:szCs w:val="24"/>
        </w:rPr>
        <w:t>Заведующий</w:t>
      </w:r>
      <w:r w:rsidR="00B9756C" w:rsidRPr="00533E70">
        <w:rPr>
          <w:rFonts w:ascii="Times New Roman" w:hAnsi="Times New Roman" w:cs="Times New Roman"/>
          <w:sz w:val="24"/>
          <w:szCs w:val="24"/>
        </w:rPr>
        <w:t xml:space="preserve"> </w:t>
      </w:r>
      <w:r w:rsidR="00E808BA" w:rsidRPr="00533E70">
        <w:rPr>
          <w:rFonts w:ascii="Times New Roman" w:hAnsi="Times New Roman" w:cs="Times New Roman"/>
          <w:sz w:val="24"/>
          <w:szCs w:val="24"/>
        </w:rPr>
        <w:t>Ц</w:t>
      </w:r>
      <w:r w:rsidR="00B9756C" w:rsidRPr="00533E70">
        <w:rPr>
          <w:rFonts w:ascii="Times New Roman" w:hAnsi="Times New Roman" w:cs="Times New Roman"/>
          <w:sz w:val="24"/>
          <w:szCs w:val="24"/>
        </w:rPr>
        <w:t>ентра</w:t>
      </w:r>
      <w:proofErr w:type="gramEnd"/>
      <w:r w:rsidR="00B9756C" w:rsidRPr="00533E70">
        <w:rPr>
          <w:rFonts w:ascii="Times New Roman" w:hAnsi="Times New Roman" w:cs="Times New Roman"/>
          <w:sz w:val="24"/>
          <w:szCs w:val="24"/>
        </w:rPr>
        <w:t xml:space="preserve"> назначается на должность и снимается с занимаемой должност</w:t>
      </w:r>
      <w:r w:rsidR="00F0569D" w:rsidRPr="00533E70">
        <w:rPr>
          <w:rFonts w:ascii="Times New Roman" w:hAnsi="Times New Roman" w:cs="Times New Roman"/>
          <w:sz w:val="24"/>
          <w:szCs w:val="24"/>
        </w:rPr>
        <w:t xml:space="preserve">и приказом директора Учреждения, действует на </w:t>
      </w:r>
      <w:r w:rsidR="00FF2862" w:rsidRPr="00533E70">
        <w:rPr>
          <w:rFonts w:ascii="Times New Roman" w:hAnsi="Times New Roman" w:cs="Times New Roman"/>
          <w:sz w:val="24"/>
          <w:szCs w:val="24"/>
        </w:rPr>
        <w:t>основании настоящего Положения.</w:t>
      </w:r>
    </w:p>
    <w:p w:rsidR="00335DF1" w:rsidRPr="00533E70" w:rsidRDefault="006B0DA0" w:rsidP="001A7530">
      <w:pPr>
        <w:pStyle w:val="10"/>
        <w:numPr>
          <w:ilvl w:val="1"/>
          <w:numId w:val="2"/>
        </w:numPr>
        <w:spacing w:after="20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E70">
        <w:rPr>
          <w:rFonts w:ascii="Times New Roman" w:hAnsi="Times New Roman" w:cs="Times New Roman"/>
          <w:color w:val="auto"/>
          <w:sz w:val="24"/>
          <w:szCs w:val="24"/>
        </w:rPr>
        <w:t>Заведующий</w:t>
      </w:r>
      <w:r w:rsidR="00335DF1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Центра руководствуется в своей </w:t>
      </w:r>
      <w:r w:rsidR="00FB34BD" w:rsidRPr="00533E70">
        <w:rPr>
          <w:rFonts w:ascii="Times New Roman" w:hAnsi="Times New Roman" w:cs="Times New Roman"/>
          <w:color w:val="auto"/>
          <w:sz w:val="24"/>
          <w:szCs w:val="24"/>
        </w:rPr>
        <w:t>деятельности</w:t>
      </w:r>
      <w:r w:rsidR="00335DF1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законодательством РФ, нормативно – правовыми документами Министерства образования и науки Российской Федерации, Департамента науки и профессионального образования Кемеровской области, Уставом </w:t>
      </w:r>
      <w:r w:rsidR="00335DF1" w:rsidRPr="00533E70">
        <w:rPr>
          <w:rFonts w:ascii="Times New Roman" w:hAnsi="Times New Roman" w:cs="Times New Roman"/>
          <w:sz w:val="24"/>
          <w:szCs w:val="24"/>
        </w:rPr>
        <w:t>ГКПОУ</w:t>
      </w:r>
      <w:r w:rsidRPr="00533E70">
        <w:rPr>
          <w:rFonts w:ascii="Times New Roman" w:hAnsi="Times New Roman" w:cs="Times New Roman"/>
          <w:sz w:val="24"/>
          <w:szCs w:val="24"/>
        </w:rPr>
        <w:t xml:space="preserve"> Новокузнецкий горнотранспортный колледж</w:t>
      </w:r>
      <w:r w:rsidR="00335DF1" w:rsidRPr="00533E70">
        <w:rPr>
          <w:rFonts w:ascii="Times New Roman" w:hAnsi="Times New Roman" w:cs="Times New Roman"/>
          <w:sz w:val="24"/>
          <w:szCs w:val="24"/>
        </w:rPr>
        <w:t>, приказами и распоряжениями директора, планами работ, правилами внутреннего трудового распорядка, правилами по охране труда, технике безопасности, пожарной безопасности, действующими в Учреждении и настоящим Положением.</w:t>
      </w:r>
      <w:proofErr w:type="gramEnd"/>
    </w:p>
    <w:p w:rsidR="008E631E" w:rsidRPr="00533E70" w:rsidRDefault="006D0A77" w:rsidP="008E631E">
      <w:pPr>
        <w:pStyle w:val="10"/>
        <w:numPr>
          <w:ilvl w:val="1"/>
          <w:numId w:val="2"/>
        </w:numPr>
        <w:spacing w:after="20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Реорганизация и ликвидация Центра осуществляется приказом директора Учреждения.</w:t>
      </w:r>
    </w:p>
    <w:p w:rsidR="00056E38" w:rsidRPr="00533E70" w:rsidRDefault="00FC6D66" w:rsidP="00FC6D66">
      <w:pPr>
        <w:pStyle w:val="10"/>
        <w:spacing w:after="20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3E70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804D1B" w:rsidRPr="00533E70">
        <w:rPr>
          <w:rFonts w:ascii="Times New Roman" w:hAnsi="Times New Roman" w:cs="Times New Roman"/>
          <w:b/>
          <w:color w:val="auto"/>
          <w:sz w:val="24"/>
          <w:szCs w:val="24"/>
        </w:rPr>
        <w:t>ОРГАНИЗАЦИОННАЯ СТРУКТУРА</w:t>
      </w:r>
    </w:p>
    <w:p w:rsidR="00B43E4B" w:rsidRPr="00533E70" w:rsidRDefault="00B43E4B" w:rsidP="00EB7C05">
      <w:pPr>
        <w:pStyle w:val="10"/>
        <w:spacing w:after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2.1. Структура Центра</w:t>
      </w:r>
      <w:r w:rsidR="00335DF1" w:rsidRPr="00533E70">
        <w:rPr>
          <w:rFonts w:ascii="Times New Roman" w:hAnsi="Times New Roman" w:cs="Times New Roman"/>
          <w:sz w:val="24"/>
          <w:szCs w:val="24"/>
        </w:rPr>
        <w:t xml:space="preserve"> утверждается директором Учреждения.</w:t>
      </w:r>
    </w:p>
    <w:p w:rsidR="00EB7C05" w:rsidRPr="00533E70" w:rsidRDefault="00B43E4B" w:rsidP="00EB7C05">
      <w:pPr>
        <w:pStyle w:val="10"/>
        <w:spacing w:after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2.2.В состав</w:t>
      </w:r>
      <w:r w:rsidR="00201D5B" w:rsidRPr="00533E70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533E70">
        <w:rPr>
          <w:rFonts w:ascii="Times New Roman" w:hAnsi="Times New Roman" w:cs="Times New Roman"/>
          <w:sz w:val="24"/>
          <w:szCs w:val="24"/>
        </w:rPr>
        <w:t>а</w:t>
      </w:r>
      <w:r w:rsidR="00201D5B" w:rsidRPr="00533E70">
        <w:rPr>
          <w:rFonts w:ascii="Times New Roman" w:hAnsi="Times New Roman" w:cs="Times New Roman"/>
          <w:sz w:val="24"/>
          <w:szCs w:val="24"/>
        </w:rPr>
        <w:t xml:space="preserve"> </w:t>
      </w:r>
      <w:r w:rsidR="002A7CD8" w:rsidRPr="00533E70">
        <w:rPr>
          <w:rFonts w:ascii="Times New Roman" w:hAnsi="Times New Roman" w:cs="Times New Roman"/>
          <w:sz w:val="24"/>
          <w:szCs w:val="24"/>
        </w:rPr>
        <w:t>в</w:t>
      </w:r>
      <w:r w:rsidR="00201D5B" w:rsidRPr="00533E70">
        <w:rPr>
          <w:rFonts w:ascii="Times New Roman" w:hAnsi="Times New Roman" w:cs="Times New Roman"/>
          <w:sz w:val="24"/>
          <w:szCs w:val="24"/>
        </w:rPr>
        <w:t xml:space="preserve">ходят: </w:t>
      </w:r>
      <w:r w:rsidR="002A7CD8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1D5B" w:rsidRPr="00533E70">
        <w:rPr>
          <w:rFonts w:ascii="Times New Roman" w:hAnsi="Times New Roman" w:cs="Times New Roman"/>
          <w:color w:val="auto"/>
          <w:sz w:val="24"/>
          <w:szCs w:val="24"/>
        </w:rPr>
        <w:t>заведующий, мастер</w:t>
      </w:r>
      <w:r w:rsidR="00DC32AA" w:rsidRPr="00533E7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201D5B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32AA" w:rsidRPr="00533E70">
        <w:rPr>
          <w:rFonts w:ascii="Times New Roman" w:hAnsi="Times New Roman" w:cs="Times New Roman"/>
          <w:color w:val="auto"/>
          <w:sz w:val="24"/>
          <w:szCs w:val="24"/>
        </w:rPr>
        <w:t>производственного обучения</w:t>
      </w:r>
      <w:r w:rsidR="00201D5B" w:rsidRPr="00533E7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B6970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метод</w:t>
      </w:r>
      <w:r w:rsidR="00EB7C05" w:rsidRPr="00533E70">
        <w:rPr>
          <w:rFonts w:ascii="Times New Roman" w:hAnsi="Times New Roman" w:cs="Times New Roman"/>
          <w:color w:val="auto"/>
          <w:sz w:val="24"/>
          <w:szCs w:val="24"/>
        </w:rPr>
        <w:t>ист, главный специалист</w:t>
      </w:r>
      <w:r w:rsidR="00A45DB0">
        <w:rPr>
          <w:rFonts w:ascii="Times New Roman" w:hAnsi="Times New Roman" w:cs="Times New Roman"/>
          <w:color w:val="auto"/>
          <w:sz w:val="24"/>
          <w:szCs w:val="24"/>
        </w:rPr>
        <w:t xml:space="preserve"> отдела информации</w:t>
      </w:r>
      <w:bookmarkStart w:id="0" w:name="_GoBack"/>
      <w:bookmarkEnd w:id="0"/>
      <w:r w:rsidR="00EB7C05" w:rsidRPr="00533E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37A47" w:rsidRPr="00533E70" w:rsidRDefault="00EB7C05" w:rsidP="00EB7C05">
      <w:pPr>
        <w:pStyle w:val="10"/>
        <w:spacing w:after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2.3</w:t>
      </w:r>
      <w:r w:rsidR="00201D5B" w:rsidRPr="00533E70">
        <w:rPr>
          <w:rFonts w:ascii="Times New Roman" w:hAnsi="Times New Roman" w:cs="Times New Roman"/>
          <w:sz w:val="24"/>
          <w:szCs w:val="24"/>
        </w:rPr>
        <w:t>Схема взаимодействия Центра с другими элементами организационной структуры Учрежде</w:t>
      </w:r>
      <w:r w:rsidR="003709E9" w:rsidRPr="00533E70">
        <w:rPr>
          <w:rFonts w:ascii="Times New Roman" w:hAnsi="Times New Roman" w:cs="Times New Roman"/>
          <w:sz w:val="24"/>
          <w:szCs w:val="24"/>
        </w:rPr>
        <w:t xml:space="preserve">ния, а также с работодателями, </w:t>
      </w:r>
      <w:r w:rsidR="00201D5B" w:rsidRPr="00533E70">
        <w:rPr>
          <w:rFonts w:ascii="Times New Roman" w:hAnsi="Times New Roman" w:cs="Times New Roman"/>
          <w:sz w:val="24"/>
          <w:szCs w:val="24"/>
        </w:rPr>
        <w:t xml:space="preserve">выпускниками </w:t>
      </w:r>
      <w:r w:rsidR="003709E9" w:rsidRPr="00533E70">
        <w:rPr>
          <w:rFonts w:ascii="Times New Roman" w:hAnsi="Times New Roman" w:cs="Times New Roman"/>
          <w:sz w:val="24"/>
          <w:szCs w:val="24"/>
        </w:rPr>
        <w:t xml:space="preserve"> </w:t>
      </w:r>
      <w:r w:rsidR="004A320F" w:rsidRPr="00533E70">
        <w:rPr>
          <w:rFonts w:ascii="Times New Roman" w:hAnsi="Times New Roman" w:cs="Times New Roman"/>
          <w:sz w:val="24"/>
          <w:szCs w:val="24"/>
        </w:rPr>
        <w:t>Учреждения</w:t>
      </w:r>
      <w:r w:rsidR="00AB05CB" w:rsidRPr="00533E70">
        <w:rPr>
          <w:rFonts w:ascii="Times New Roman" w:hAnsi="Times New Roman" w:cs="Times New Roman"/>
          <w:sz w:val="24"/>
          <w:szCs w:val="24"/>
        </w:rPr>
        <w:t xml:space="preserve"> и </w:t>
      </w:r>
      <w:r w:rsidR="00FD575E">
        <w:rPr>
          <w:rFonts w:ascii="Times New Roman" w:hAnsi="Times New Roman" w:cs="Times New Roman"/>
          <w:sz w:val="24"/>
          <w:szCs w:val="24"/>
        </w:rPr>
        <w:t>общеобразовательными учреждениями</w:t>
      </w:r>
      <w:r w:rsidR="00AB05CB" w:rsidRPr="00533E70">
        <w:rPr>
          <w:rFonts w:ascii="Times New Roman" w:hAnsi="Times New Roman" w:cs="Times New Roman"/>
          <w:sz w:val="24"/>
          <w:szCs w:val="24"/>
        </w:rPr>
        <w:t xml:space="preserve">  </w:t>
      </w:r>
      <w:r w:rsidR="00201D5B" w:rsidRPr="00533E70">
        <w:rPr>
          <w:rFonts w:ascii="Times New Roman" w:hAnsi="Times New Roman" w:cs="Times New Roman"/>
          <w:sz w:val="24"/>
          <w:szCs w:val="24"/>
        </w:rPr>
        <w:t>представлена на рисунке.</w:t>
      </w:r>
      <w:bookmarkStart w:id="1" w:name="h.tn4q0n1ukjbb" w:colFirst="0" w:colLast="0"/>
      <w:bookmarkEnd w:id="1"/>
    </w:p>
    <w:p w:rsidR="00331069" w:rsidRPr="00533E70" w:rsidRDefault="00331069" w:rsidP="00EB7C05">
      <w:pPr>
        <w:pStyle w:val="10"/>
        <w:spacing w:after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1069" w:rsidRPr="00533E70" w:rsidRDefault="00331069" w:rsidP="00EB7C05">
      <w:pPr>
        <w:pStyle w:val="10"/>
        <w:spacing w:after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1069" w:rsidRPr="00533E70" w:rsidRDefault="00331069" w:rsidP="00EB7C05">
      <w:pPr>
        <w:pStyle w:val="10"/>
        <w:spacing w:after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4A0B" w:rsidRPr="00533E70" w:rsidRDefault="007D1342" w:rsidP="001A7530">
      <w:pPr>
        <w:pStyle w:val="1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49" style="position:absolute;left:0;text-align:left;margin-left:157.95pt;margin-top:20pt;width:165pt;height:39.85pt;z-index:251671552">
            <v:textbox>
              <w:txbxContent>
                <w:p w:rsidR="00A45DB0" w:rsidRDefault="00A45DB0" w:rsidP="00F502BE">
                  <w:pPr>
                    <w:jc w:val="center"/>
                  </w:pPr>
                  <w:r>
                    <w:t>Заместитель</w:t>
                  </w:r>
                </w:p>
                <w:p w:rsidR="00A45DB0" w:rsidRDefault="00A45DB0" w:rsidP="00F502BE">
                  <w:pPr>
                    <w:jc w:val="center"/>
                  </w:pPr>
                  <w:r>
                    <w:t xml:space="preserve">директора по </w:t>
                  </w:r>
                  <w:proofErr w:type="gramStart"/>
                  <w:r>
                    <w:t>УПР</w:t>
                  </w:r>
                  <w:proofErr w:type="gramEnd"/>
                </w:p>
              </w:txbxContent>
            </v:textbox>
          </v:rect>
        </w:pict>
      </w:r>
    </w:p>
    <w:p w:rsidR="00324A0B" w:rsidRPr="00533E70" w:rsidRDefault="007D1342" w:rsidP="001A7530">
      <w:pPr>
        <w:pStyle w:val="1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4" style="position:absolute;left:0;text-align:left;margin-left:364.2pt;margin-top:6.75pt;width:122.2pt;height:35.15pt;z-index:251697152">
            <v:textbox>
              <w:txbxContent>
                <w:p w:rsidR="00761BEA" w:rsidRDefault="00761BEA" w:rsidP="00761BEA">
                  <w:pPr>
                    <w:jc w:val="center"/>
                  </w:pPr>
                  <w:r>
                    <w:t>Профессиональное обучение</w:t>
                  </w:r>
                </w:p>
              </w:txbxContent>
            </v:textbox>
          </v:rect>
        </w:pict>
      </w:r>
    </w:p>
    <w:p w:rsidR="00324A0B" w:rsidRPr="00533E70" w:rsidRDefault="007D1342" w:rsidP="001A7530">
      <w:pPr>
        <w:pStyle w:val="1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3" type="#_x0000_t34" style="position:absolute;left:0;text-align:left;margin-left:322.95pt;margin-top:1.15pt;width:40.55pt;height:31.8pt;flip:y;z-index:251696128" o:connectortype="elbow" adj="10787,444974,-107840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364.2pt;margin-top:22.65pt;width:122.2pt;height:27.05pt;z-index:251667456">
            <v:textbox style="mso-next-textbox:#_x0000_s1045">
              <w:txbxContent>
                <w:p w:rsidR="00A45DB0" w:rsidRDefault="00A45DB0" w:rsidP="00D628F9">
                  <w:pPr>
                    <w:jc w:val="center"/>
                  </w:pPr>
                  <w:r>
                    <w:t>Юрист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41.2pt;margin-top:10.75pt;width:.05pt;height:20.9pt;z-index:2516746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-4.8pt;margin-top:22.65pt;width:122.2pt;height:35.8pt;z-index:251664384">
            <v:textbox>
              <w:txbxContent>
                <w:p w:rsidR="00A45DB0" w:rsidRDefault="00A45DB0" w:rsidP="008C691C">
                  <w:pPr>
                    <w:jc w:val="center"/>
                  </w:pPr>
                  <w:r>
                    <w:t>Заведующие</w:t>
                  </w:r>
                </w:p>
                <w:p w:rsidR="00A45DB0" w:rsidRPr="002F6CE6" w:rsidRDefault="00A45DB0" w:rsidP="008C691C">
                  <w:pPr>
                    <w:jc w:val="center"/>
                  </w:pPr>
                  <w:r>
                    <w:t>отделениями</w:t>
                  </w:r>
                </w:p>
              </w:txbxContent>
            </v:textbox>
          </v:rect>
        </w:pict>
      </w:r>
    </w:p>
    <w:p w:rsidR="00324A0B" w:rsidRPr="00533E70" w:rsidRDefault="007D1342" w:rsidP="001A7530">
      <w:pPr>
        <w:pStyle w:val="1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157.95pt;margin-top:7.1pt;width:165pt;height:106.5pt;z-index:251660288">
            <v:textbox style="mso-next-textbox:#_x0000_s1038">
              <w:txbxContent>
                <w:p w:rsidR="00A45DB0" w:rsidRDefault="00A45DB0" w:rsidP="00414713">
                  <w:pPr>
                    <w:jc w:val="center"/>
                  </w:pPr>
                </w:p>
                <w:p w:rsidR="00A45DB0" w:rsidRDefault="00A45DB0" w:rsidP="00414713">
                  <w:pPr>
                    <w:jc w:val="center"/>
                  </w:pPr>
                  <w:r>
                    <w:t>Центр профориентации и</w:t>
                  </w:r>
                </w:p>
                <w:p w:rsidR="00A45DB0" w:rsidRDefault="00A45DB0" w:rsidP="00414713">
                  <w:pPr>
                    <w:jc w:val="center"/>
                  </w:pPr>
                  <w:r>
                    <w:t>трудоустройства</w:t>
                  </w:r>
                </w:p>
                <w:p w:rsidR="00A45DB0" w:rsidRDefault="00A45DB0" w:rsidP="00414713">
                  <w:pPr>
                    <w:jc w:val="center"/>
                  </w:pPr>
                  <w:r>
                    <w:t>выпускников</w:t>
                  </w:r>
                </w:p>
                <w:p w:rsidR="00A45DB0" w:rsidRDefault="00A45DB0" w:rsidP="00414713">
                  <w:pPr>
                    <w:jc w:val="center"/>
                  </w:pPr>
                  <w:r>
                    <w:t>- заведующий</w:t>
                  </w:r>
                </w:p>
                <w:p w:rsidR="00A45DB0" w:rsidRDefault="00A45DB0" w:rsidP="00414713">
                  <w:pPr>
                    <w:jc w:val="center"/>
                  </w:pPr>
                  <w:r>
                    <w:t xml:space="preserve">- мастера </w:t>
                  </w:r>
                  <w:proofErr w:type="gramStart"/>
                  <w:r>
                    <w:t>п</w:t>
                  </w:r>
                  <w:proofErr w:type="gramEnd"/>
                  <w:r>
                    <w:t>/о</w:t>
                  </w:r>
                </w:p>
                <w:p w:rsidR="00A45DB0" w:rsidRDefault="00A45DB0" w:rsidP="00414713">
                  <w:pPr>
                    <w:jc w:val="center"/>
                  </w:pPr>
                  <w:r>
                    <w:t>- методист</w:t>
                  </w:r>
                </w:p>
                <w:p w:rsidR="00A45DB0" w:rsidRDefault="00A45DB0" w:rsidP="004147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322.95pt;margin-top:11.6pt;width:41.25pt;height:0;flip:x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117.4pt;margin-top:20.6pt;width:40.55pt;height:.05pt;flip:x;z-index:251682816" o:connectortype="straight">
            <v:stroke startarrow="block" endarrow="block"/>
          </v:shape>
        </w:pict>
      </w:r>
    </w:p>
    <w:p w:rsidR="003B6970" w:rsidRPr="00533E70" w:rsidRDefault="007D1342" w:rsidP="001A7530">
      <w:pPr>
        <w:pStyle w:val="1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364.2pt;margin-top:14.9pt;width:122.2pt;height:38.15pt;z-index:251661312">
            <v:textbox>
              <w:txbxContent>
                <w:p w:rsidR="00A45DB0" w:rsidRDefault="00A45DB0" w:rsidP="00D628F9">
                  <w:pPr>
                    <w:jc w:val="center"/>
                  </w:pPr>
                  <w:r>
                    <w:t>Отдел</w:t>
                  </w:r>
                </w:p>
                <w:p w:rsidR="00A45DB0" w:rsidRDefault="00A45DB0" w:rsidP="00D628F9">
                  <w:pPr>
                    <w:jc w:val="center"/>
                  </w:pPr>
                  <w:r>
                    <w:t>информации</w:t>
                  </w:r>
                </w:p>
              </w:txbxContent>
            </v:textbox>
          </v:rect>
        </w:pict>
      </w:r>
    </w:p>
    <w:p w:rsidR="003B6970" w:rsidRPr="00533E70" w:rsidRDefault="007D1342" w:rsidP="001A7530">
      <w:pPr>
        <w:pStyle w:val="1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117.4pt;margin-top:9.15pt;width:40.55pt;height:.05pt;flip:x;z-index:2516879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322.95pt;margin-top:9pt;width:41.25pt;height:.1pt;flip:x;z-index:2516889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-4.8pt;margin-top:1.6pt;width:122.2pt;height:21.65pt;z-index:251665408">
            <v:textbox style="mso-next-textbox:#_x0000_s1043">
              <w:txbxContent>
                <w:p w:rsidR="00A45DB0" w:rsidRDefault="00A45DB0" w:rsidP="002F6CE6">
                  <w:pPr>
                    <w:jc w:val="center"/>
                  </w:pPr>
                  <w:r>
                    <w:t>ПЦК</w:t>
                  </w:r>
                </w:p>
                <w:p w:rsidR="00A45DB0" w:rsidRPr="002F6CE6" w:rsidRDefault="00A45DB0" w:rsidP="002F6CE6"/>
              </w:txbxContent>
            </v:textbox>
          </v:rect>
        </w:pict>
      </w:r>
    </w:p>
    <w:p w:rsidR="003B6970" w:rsidRPr="00533E70" w:rsidRDefault="007D1342" w:rsidP="001A7530">
      <w:pPr>
        <w:pStyle w:val="1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-4.8pt;margin-top:11.45pt;width:122.2pt;height:36pt;z-index:251692032">
            <v:textbox>
              <w:txbxContent>
                <w:p w:rsidR="00A45DB0" w:rsidRDefault="00A45DB0" w:rsidP="00951E3B">
                  <w:pPr>
                    <w:jc w:val="center"/>
                  </w:pPr>
                  <w:r>
                    <w:t>Руководители</w:t>
                  </w:r>
                </w:p>
                <w:p w:rsidR="00A45DB0" w:rsidRDefault="00A45DB0" w:rsidP="00951E3B">
                  <w:pPr>
                    <w:jc w:val="center"/>
                  </w:pPr>
                  <w:r>
                    <w:t>практики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left:0;text-align:left;margin-left:364.2pt;margin-top:19.4pt;width:122.2pt;height:24.3pt;z-index:251689984">
            <v:textbox>
              <w:txbxContent>
                <w:p w:rsidR="00A45DB0" w:rsidRDefault="00A45DB0" w:rsidP="002F6CE6">
                  <w:pPr>
                    <w:jc w:val="center"/>
                  </w:pPr>
                  <w:r>
                    <w:t>Педагог-психолог</w:t>
                  </w:r>
                </w:p>
                <w:p w:rsidR="00A45DB0" w:rsidRDefault="00A45DB0"/>
              </w:txbxContent>
            </v:textbox>
          </v:rect>
        </w:pict>
      </w:r>
    </w:p>
    <w:p w:rsidR="00324A0B" w:rsidRPr="00533E70" w:rsidRDefault="007D1342" w:rsidP="001A7530">
      <w:pPr>
        <w:pStyle w:val="1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203.7pt;margin-top:15.4pt;width:0;height:81.8pt;z-index:2516787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168.45pt;margin-top:17.95pt;width:0;height:46.2pt;z-index:2516766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4" style="position:absolute;left:0;text-align:left;margin-left:117.4pt;margin-top:8.7pt;width:40.55pt;height:31.8pt;flip:y;z-index:251695104" o:connectortype="elbow" adj="10787,444974,-107840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117.4pt;margin-top:2.65pt;width:40.55pt;height:.05pt;flip:x;z-index:2516930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322.95pt;margin-top:8.65pt;width:40.55pt;height:.05pt;flip:x;z-index:2516910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284.7pt;margin-top:15.4pt;width:.05pt;height:81.8pt;flip:y;z-index:2516858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313.95pt;margin-top:15.4pt;width:0;height:25.1pt;z-index:251677696" o:connectortype="straight">
            <v:stroke startarrow="block" endarrow="block"/>
          </v:shape>
        </w:pict>
      </w:r>
    </w:p>
    <w:p w:rsidR="00324A0B" w:rsidRPr="00533E70" w:rsidRDefault="007D1342" w:rsidP="001A7530">
      <w:pPr>
        <w:pStyle w:val="1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-4.8pt;margin-top:5.9pt;width:122.2pt;height:33.75pt;z-index:251694080">
            <v:textbox>
              <w:txbxContent>
                <w:p w:rsidR="00A45DB0" w:rsidRDefault="00A45DB0">
                  <w:r>
                    <w:t xml:space="preserve"> Классные  руководители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306.45pt;margin-top:16pt;width:179.95pt;height:32.65pt;z-index:251681792">
            <v:textbox>
              <w:txbxContent>
                <w:p w:rsidR="00A45DB0" w:rsidRDefault="00A45DB0" w:rsidP="006F4027">
                  <w:pPr>
                    <w:jc w:val="center"/>
                  </w:pPr>
                  <w:r>
                    <w:t xml:space="preserve">Обучающиеся </w:t>
                  </w:r>
                </w:p>
                <w:p w:rsidR="00A45DB0" w:rsidRDefault="00A45DB0" w:rsidP="006F4027">
                  <w:pPr>
                    <w:jc w:val="center"/>
                  </w:pPr>
                  <w:r>
                    <w:t>и выпускники школ</w:t>
                  </w:r>
                </w:p>
              </w:txbxContent>
            </v:textbox>
          </v:rect>
        </w:pict>
      </w:r>
    </w:p>
    <w:p w:rsidR="00B344AF" w:rsidRPr="00533E70" w:rsidRDefault="007D1342" w:rsidP="001A7530">
      <w:pPr>
        <w:pStyle w:val="1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56.5pt;margin-top:15.1pt;width:130.7pt;height:22.5pt;flip:y;z-index:251669504">
            <v:textbox>
              <w:txbxContent>
                <w:p w:rsidR="00A45DB0" w:rsidRDefault="00A45DB0" w:rsidP="006D2B80">
                  <w:pPr>
                    <w:jc w:val="center"/>
                  </w:pPr>
                  <w:r>
                    <w:t>Работодатели</w:t>
                  </w:r>
                </w:p>
              </w:txbxContent>
            </v:textbox>
          </v:rect>
        </w:pict>
      </w:r>
    </w:p>
    <w:p w:rsidR="00C27C05" w:rsidRPr="00533E70" w:rsidRDefault="007D1342" w:rsidP="00D6272F">
      <w:pPr>
        <w:pStyle w:val="10"/>
        <w:tabs>
          <w:tab w:val="center" w:pos="484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2.7pt;margin-top:23.6pt;width:228.75pt;height:19.45pt;z-index:251668480">
            <v:textbox style="mso-next-textbox:#_x0000_s1046">
              <w:txbxContent>
                <w:p w:rsidR="00A45DB0" w:rsidRDefault="00A45DB0" w:rsidP="00565326">
                  <w:pPr>
                    <w:jc w:val="center"/>
                  </w:pPr>
                  <w:r>
                    <w:t>Обучающиеся и выпускники ГКПОУ</w:t>
                  </w:r>
                </w:p>
                <w:p w:rsidR="00A45DB0" w:rsidRDefault="00A45DB0" w:rsidP="00565326">
                  <w:pPr>
                    <w:jc w:val="center"/>
                  </w:pPr>
                  <w:r>
                    <w:t>Новокузнецкий горнотранспортный колледж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260.7pt;margin-top:23.55pt;width:198.75pt;height:19.5pt;flip:y;z-index:251670528">
            <v:textbox style="mso-next-textbox:#_x0000_s1048">
              <w:txbxContent>
                <w:p w:rsidR="00A45DB0" w:rsidRDefault="00A45DB0" w:rsidP="006D2B80">
                  <w:pPr>
                    <w:jc w:val="center"/>
                  </w:pPr>
                  <w:r>
                    <w:t>Центр занятости населения</w:t>
                  </w:r>
                </w:p>
              </w:txbxContent>
            </v:textbox>
          </v:rect>
        </w:pict>
      </w:r>
      <w:r w:rsidR="00D6272F" w:rsidRPr="00533E70">
        <w:rPr>
          <w:rFonts w:ascii="Times New Roman" w:hAnsi="Times New Roman" w:cs="Times New Roman"/>
          <w:sz w:val="24"/>
          <w:szCs w:val="24"/>
        </w:rPr>
        <w:tab/>
      </w:r>
    </w:p>
    <w:p w:rsidR="00D6272F" w:rsidRPr="00533E70" w:rsidRDefault="00D6272F" w:rsidP="00D6272F">
      <w:pPr>
        <w:pStyle w:val="10"/>
        <w:tabs>
          <w:tab w:val="center" w:pos="484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4A523B" w:rsidRPr="00533E70" w:rsidRDefault="004A523B" w:rsidP="00D6272F">
      <w:pPr>
        <w:pStyle w:val="10"/>
        <w:tabs>
          <w:tab w:val="center" w:pos="484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4D2AD4" w:rsidRPr="00533E70" w:rsidRDefault="004D2AD4" w:rsidP="00D6272F">
      <w:pPr>
        <w:pStyle w:val="10"/>
        <w:tabs>
          <w:tab w:val="center" w:pos="484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FF2862" w:rsidRPr="00533E70" w:rsidRDefault="00876348" w:rsidP="00876348">
      <w:pPr>
        <w:pStyle w:val="10"/>
        <w:spacing w:after="200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533E7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344AF" w:rsidRPr="00533E70">
        <w:rPr>
          <w:rFonts w:ascii="Times New Roman" w:hAnsi="Times New Roman" w:cs="Times New Roman"/>
          <w:b/>
          <w:sz w:val="24"/>
          <w:szCs w:val="24"/>
        </w:rPr>
        <w:t xml:space="preserve">ЦЕЛИ И </w:t>
      </w:r>
      <w:r w:rsidR="00CD0A40" w:rsidRPr="00533E70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13502B" w:rsidRPr="00533E70" w:rsidRDefault="00876348" w:rsidP="00876348">
      <w:pPr>
        <w:pStyle w:val="10"/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3.1.</w:t>
      </w:r>
      <w:r w:rsidR="00C27C05" w:rsidRPr="00533E70">
        <w:rPr>
          <w:rFonts w:ascii="Times New Roman" w:hAnsi="Times New Roman" w:cs="Times New Roman"/>
          <w:sz w:val="24"/>
          <w:szCs w:val="24"/>
        </w:rPr>
        <w:t>Целями Центра является:</w:t>
      </w:r>
    </w:p>
    <w:p w:rsidR="00B344AF" w:rsidRPr="00533E70" w:rsidRDefault="00876348" w:rsidP="00876348">
      <w:pPr>
        <w:pStyle w:val="10"/>
        <w:numPr>
          <w:ilvl w:val="0"/>
          <w:numId w:val="2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вы</w:t>
      </w:r>
      <w:r w:rsidR="00B344AF" w:rsidRPr="00533E70">
        <w:rPr>
          <w:rFonts w:ascii="Times New Roman" w:hAnsi="Times New Roman" w:cs="Times New Roman"/>
          <w:sz w:val="24"/>
          <w:szCs w:val="24"/>
        </w:rPr>
        <w:t>страивание эффективной связи со школами;</w:t>
      </w:r>
    </w:p>
    <w:p w:rsidR="00B344AF" w:rsidRPr="00533E70" w:rsidRDefault="00B344AF" w:rsidP="00876348">
      <w:pPr>
        <w:pStyle w:val="10"/>
        <w:numPr>
          <w:ilvl w:val="0"/>
          <w:numId w:val="2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организация и проведение всех видов практики;</w:t>
      </w:r>
    </w:p>
    <w:p w:rsidR="00B344AF" w:rsidRPr="00533E70" w:rsidRDefault="00B344AF" w:rsidP="00876348">
      <w:pPr>
        <w:pStyle w:val="10"/>
        <w:numPr>
          <w:ilvl w:val="0"/>
          <w:numId w:val="2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 xml:space="preserve">организация временной занятости </w:t>
      </w:r>
      <w:proofErr w:type="gramStart"/>
      <w:r w:rsidR="00887E4A" w:rsidRPr="00533E70">
        <w:rPr>
          <w:rFonts w:ascii="Times New Roman" w:hAnsi="Times New Roman" w:cs="Times New Roman"/>
          <w:sz w:val="24"/>
          <w:szCs w:val="24"/>
        </w:rPr>
        <w:t>обу</w:t>
      </w:r>
      <w:r w:rsidRPr="00533E70">
        <w:rPr>
          <w:rFonts w:ascii="Times New Roman" w:hAnsi="Times New Roman" w:cs="Times New Roman"/>
          <w:sz w:val="24"/>
          <w:szCs w:val="24"/>
        </w:rPr>
        <w:t>ча</w:t>
      </w:r>
      <w:r w:rsidR="00887E4A" w:rsidRPr="00533E70">
        <w:rPr>
          <w:rFonts w:ascii="Times New Roman" w:hAnsi="Times New Roman" w:cs="Times New Roman"/>
          <w:sz w:val="24"/>
          <w:szCs w:val="24"/>
        </w:rPr>
        <w:t>ю</w:t>
      </w:r>
      <w:r w:rsidRPr="00533E7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33E70">
        <w:rPr>
          <w:rFonts w:ascii="Times New Roman" w:hAnsi="Times New Roman" w:cs="Times New Roman"/>
          <w:sz w:val="24"/>
          <w:szCs w:val="24"/>
        </w:rPr>
        <w:t>;</w:t>
      </w:r>
    </w:p>
    <w:p w:rsidR="00E92558" w:rsidRPr="00533E70" w:rsidRDefault="00E92558" w:rsidP="00876348">
      <w:pPr>
        <w:pStyle w:val="10"/>
        <w:numPr>
          <w:ilvl w:val="0"/>
          <w:numId w:val="2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выстраивание эффективной связи с работодателями;</w:t>
      </w:r>
    </w:p>
    <w:p w:rsidR="00B344AF" w:rsidRPr="00533E70" w:rsidRDefault="00B344AF" w:rsidP="00876348">
      <w:pPr>
        <w:pStyle w:val="10"/>
        <w:numPr>
          <w:ilvl w:val="0"/>
          <w:numId w:val="2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содействие в адаптации выпускников на рынке труда и их эффективному трудоустройству в соответствии с полученной специальностью, профессией</w:t>
      </w:r>
      <w:r w:rsidR="000166DB" w:rsidRPr="00533E70">
        <w:rPr>
          <w:rFonts w:ascii="Times New Roman" w:hAnsi="Times New Roman" w:cs="Times New Roman"/>
          <w:sz w:val="24"/>
          <w:szCs w:val="24"/>
        </w:rPr>
        <w:t>;</w:t>
      </w:r>
    </w:p>
    <w:p w:rsidR="000166DB" w:rsidRPr="00533E70" w:rsidRDefault="000166DB" w:rsidP="00876348">
      <w:pPr>
        <w:pStyle w:val="10"/>
        <w:numPr>
          <w:ilvl w:val="0"/>
          <w:numId w:val="2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мониторинг трудоустройства выпускников за последние три года;</w:t>
      </w:r>
    </w:p>
    <w:p w:rsidR="000166DB" w:rsidRPr="00533E70" w:rsidRDefault="000166DB" w:rsidP="00876348">
      <w:pPr>
        <w:pStyle w:val="10"/>
        <w:numPr>
          <w:ilvl w:val="0"/>
          <w:numId w:val="2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мониторинг специальностей на рынке труда.</w:t>
      </w:r>
    </w:p>
    <w:p w:rsidR="00DD3251" w:rsidRDefault="00DD3251" w:rsidP="00876348">
      <w:pPr>
        <w:pStyle w:val="10"/>
        <w:numPr>
          <w:ilvl w:val="0"/>
          <w:numId w:val="2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Организация системы непреры</w:t>
      </w:r>
      <w:r w:rsidR="00842927" w:rsidRPr="00533E70">
        <w:rPr>
          <w:rFonts w:ascii="Times New Roman" w:hAnsi="Times New Roman" w:cs="Times New Roman"/>
          <w:sz w:val="24"/>
          <w:szCs w:val="24"/>
        </w:rPr>
        <w:t>вного образования</w:t>
      </w:r>
      <w:r w:rsidRPr="00533E70">
        <w:rPr>
          <w:rFonts w:ascii="Times New Roman" w:hAnsi="Times New Roman" w:cs="Times New Roman"/>
          <w:sz w:val="24"/>
          <w:szCs w:val="24"/>
        </w:rPr>
        <w:t>.</w:t>
      </w:r>
    </w:p>
    <w:p w:rsidR="00926DE4" w:rsidRPr="00533E70" w:rsidRDefault="00926DE4" w:rsidP="00926DE4">
      <w:pPr>
        <w:pStyle w:val="10"/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6348" w:rsidRPr="00533E70" w:rsidRDefault="00876348" w:rsidP="00876348">
      <w:pPr>
        <w:pStyle w:val="10"/>
        <w:spacing w:after="20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BA8" w:rsidRPr="00533E70" w:rsidRDefault="00876348" w:rsidP="00876348">
      <w:pPr>
        <w:pStyle w:val="10"/>
        <w:spacing w:after="20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3.2.</w:t>
      </w:r>
      <w:r w:rsidR="00DF5BA8" w:rsidRPr="00533E70">
        <w:rPr>
          <w:rFonts w:ascii="Times New Roman" w:hAnsi="Times New Roman" w:cs="Times New Roman"/>
          <w:sz w:val="24"/>
          <w:szCs w:val="24"/>
        </w:rPr>
        <w:t>Основными задачами Центра является:</w:t>
      </w:r>
    </w:p>
    <w:p w:rsidR="00B344AF" w:rsidRPr="00533E70" w:rsidRDefault="00B344AF" w:rsidP="00B344AF">
      <w:pPr>
        <w:pStyle w:val="10"/>
        <w:numPr>
          <w:ilvl w:val="0"/>
          <w:numId w:val="20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организация профессиональной ориентации для учащихся и выпускников шк</w:t>
      </w:r>
      <w:r w:rsidR="003E4068" w:rsidRPr="00533E70">
        <w:rPr>
          <w:rFonts w:ascii="Times New Roman" w:hAnsi="Times New Roman" w:cs="Times New Roman"/>
          <w:sz w:val="24"/>
          <w:szCs w:val="24"/>
        </w:rPr>
        <w:t>ол</w:t>
      </w:r>
      <w:r w:rsidRPr="00533E70">
        <w:rPr>
          <w:rFonts w:ascii="Times New Roman" w:hAnsi="Times New Roman" w:cs="Times New Roman"/>
          <w:sz w:val="24"/>
          <w:szCs w:val="24"/>
        </w:rPr>
        <w:t xml:space="preserve"> и помощь в выборе профессии для дальнейшего прохождения обучения в </w:t>
      </w:r>
      <w:r w:rsidR="00396E4B" w:rsidRPr="00533E70">
        <w:rPr>
          <w:rFonts w:ascii="Times New Roman" w:hAnsi="Times New Roman" w:cs="Times New Roman"/>
          <w:sz w:val="24"/>
          <w:szCs w:val="24"/>
        </w:rPr>
        <w:t>Учреждении</w:t>
      </w:r>
      <w:r w:rsidRPr="00533E70">
        <w:rPr>
          <w:rFonts w:ascii="Times New Roman" w:hAnsi="Times New Roman" w:cs="Times New Roman"/>
          <w:sz w:val="24"/>
          <w:szCs w:val="24"/>
        </w:rPr>
        <w:t>;</w:t>
      </w:r>
    </w:p>
    <w:p w:rsidR="00A30982" w:rsidRPr="00533E70" w:rsidRDefault="00B344AF" w:rsidP="00A30982">
      <w:pPr>
        <w:pStyle w:val="10"/>
        <w:numPr>
          <w:ilvl w:val="0"/>
          <w:numId w:val="20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="00887E4A" w:rsidRPr="00533E70">
        <w:rPr>
          <w:rFonts w:ascii="Times New Roman" w:hAnsi="Times New Roman" w:cs="Times New Roman"/>
          <w:sz w:val="24"/>
          <w:szCs w:val="24"/>
        </w:rPr>
        <w:t xml:space="preserve">учебных и </w:t>
      </w:r>
      <w:r w:rsidRPr="00533E70">
        <w:rPr>
          <w:rFonts w:ascii="Times New Roman" w:hAnsi="Times New Roman" w:cs="Times New Roman"/>
          <w:sz w:val="24"/>
          <w:szCs w:val="24"/>
        </w:rPr>
        <w:t>производственных практик на предприятиях;</w:t>
      </w:r>
    </w:p>
    <w:p w:rsidR="00DF5BA8" w:rsidRPr="00533E70" w:rsidRDefault="00FD2608" w:rsidP="001A7530">
      <w:pPr>
        <w:pStyle w:val="10"/>
        <w:numPr>
          <w:ilvl w:val="0"/>
          <w:numId w:val="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с</w:t>
      </w:r>
      <w:r w:rsidR="00DF5BA8" w:rsidRPr="00533E70">
        <w:rPr>
          <w:rFonts w:ascii="Times New Roman" w:hAnsi="Times New Roman" w:cs="Times New Roman"/>
          <w:sz w:val="24"/>
          <w:szCs w:val="24"/>
        </w:rPr>
        <w:t xml:space="preserve">бор и анализ потребностей организаций и учреждений, других работодателей города в специалистах выпускниках </w:t>
      </w:r>
      <w:r w:rsidR="00EB2B74" w:rsidRPr="00533E70">
        <w:rPr>
          <w:rFonts w:ascii="Times New Roman" w:hAnsi="Times New Roman" w:cs="Times New Roman"/>
          <w:sz w:val="24"/>
          <w:szCs w:val="24"/>
        </w:rPr>
        <w:t>Учреждения</w:t>
      </w:r>
      <w:r w:rsidR="00DF5BA8" w:rsidRPr="00533E70">
        <w:rPr>
          <w:rFonts w:ascii="Times New Roman" w:hAnsi="Times New Roman" w:cs="Times New Roman"/>
          <w:sz w:val="24"/>
          <w:szCs w:val="24"/>
        </w:rPr>
        <w:t>;</w:t>
      </w:r>
    </w:p>
    <w:p w:rsidR="00DF5BA8" w:rsidRPr="00533E70" w:rsidRDefault="00FD2608" w:rsidP="001A7530">
      <w:pPr>
        <w:pStyle w:val="10"/>
        <w:numPr>
          <w:ilvl w:val="0"/>
          <w:numId w:val="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р</w:t>
      </w:r>
      <w:r w:rsidR="00DF5BA8" w:rsidRPr="00533E70">
        <w:rPr>
          <w:rFonts w:ascii="Times New Roman" w:hAnsi="Times New Roman" w:cs="Times New Roman"/>
          <w:sz w:val="24"/>
          <w:szCs w:val="24"/>
        </w:rPr>
        <w:t xml:space="preserve">абота с </w:t>
      </w:r>
      <w:proofErr w:type="gramStart"/>
      <w:r w:rsidR="00DF5BA8" w:rsidRPr="00533E7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F5BA8" w:rsidRPr="00533E70">
        <w:rPr>
          <w:rFonts w:ascii="Times New Roman" w:hAnsi="Times New Roman" w:cs="Times New Roman"/>
          <w:sz w:val="24"/>
          <w:szCs w:val="24"/>
        </w:rPr>
        <w:t xml:space="preserve"> Учреждения в целях повышения их </w:t>
      </w:r>
      <w:r w:rsidR="00A3126F" w:rsidRPr="00533E70">
        <w:rPr>
          <w:rFonts w:ascii="Times New Roman" w:hAnsi="Times New Roman" w:cs="Times New Roman"/>
          <w:sz w:val="24"/>
          <w:szCs w:val="24"/>
        </w:rPr>
        <w:t>конкурентоспособности</w:t>
      </w:r>
      <w:r w:rsidR="00DF5BA8" w:rsidRPr="00533E70">
        <w:rPr>
          <w:rFonts w:ascii="Times New Roman" w:hAnsi="Times New Roman" w:cs="Times New Roman"/>
          <w:sz w:val="24"/>
          <w:szCs w:val="24"/>
        </w:rPr>
        <w:t xml:space="preserve"> на рынке труда по средством профориентации, информирования о тенденциях спроса на рабочих и специалистов</w:t>
      </w:r>
      <w:r w:rsidR="002F51E9" w:rsidRPr="00533E70">
        <w:rPr>
          <w:rFonts w:ascii="Times New Roman" w:hAnsi="Times New Roman" w:cs="Times New Roman"/>
          <w:sz w:val="24"/>
          <w:szCs w:val="24"/>
        </w:rPr>
        <w:t>;</w:t>
      </w:r>
    </w:p>
    <w:p w:rsidR="002F51E9" w:rsidRPr="00533E70" w:rsidRDefault="00FD2608" w:rsidP="001A7530">
      <w:pPr>
        <w:pStyle w:val="10"/>
        <w:numPr>
          <w:ilvl w:val="0"/>
          <w:numId w:val="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р</w:t>
      </w:r>
      <w:r w:rsidR="002F51E9" w:rsidRPr="00533E70">
        <w:rPr>
          <w:rFonts w:ascii="Times New Roman" w:hAnsi="Times New Roman" w:cs="Times New Roman"/>
          <w:sz w:val="24"/>
          <w:szCs w:val="24"/>
        </w:rPr>
        <w:t>азработка информационной системы, обеспечивающей заинтересованных лиц, подразделений учреждения, обучающихся, выпускников Учреждения и работодателей данными о рынках труда и образовательных услуг (стажировка, временная занятость, трудоустройство по окончании Учреждения);</w:t>
      </w:r>
    </w:p>
    <w:p w:rsidR="002F51E9" w:rsidRPr="00533E70" w:rsidRDefault="00FD2608" w:rsidP="001A7530">
      <w:pPr>
        <w:pStyle w:val="10"/>
        <w:numPr>
          <w:ilvl w:val="0"/>
          <w:numId w:val="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о</w:t>
      </w:r>
      <w:r w:rsidR="002F51E9" w:rsidRPr="00533E70">
        <w:rPr>
          <w:rFonts w:ascii="Times New Roman" w:hAnsi="Times New Roman" w:cs="Times New Roman"/>
          <w:sz w:val="24"/>
          <w:szCs w:val="24"/>
        </w:rPr>
        <w:t>существление сотрудничества с работодателями города (проведение дней карьеры, ярмарок вакансий, презентаций специальностей, постоянные контакты с работодателями, продвижение на рынок труда выпускников и специальностей);</w:t>
      </w:r>
    </w:p>
    <w:p w:rsidR="002F51E9" w:rsidRPr="00533E70" w:rsidRDefault="00FD2608" w:rsidP="001A7530">
      <w:pPr>
        <w:pStyle w:val="10"/>
        <w:numPr>
          <w:ilvl w:val="0"/>
          <w:numId w:val="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в</w:t>
      </w:r>
      <w:r w:rsidR="002F51E9" w:rsidRPr="00533E70">
        <w:rPr>
          <w:rFonts w:ascii="Times New Roman" w:hAnsi="Times New Roman" w:cs="Times New Roman"/>
          <w:sz w:val="24"/>
          <w:szCs w:val="24"/>
        </w:rPr>
        <w:t>едение информационной и рекламной деятельности, направленной на реализацию задач  Центра;</w:t>
      </w:r>
    </w:p>
    <w:p w:rsidR="002F51E9" w:rsidRPr="00533E70" w:rsidRDefault="00FD2608" w:rsidP="001A7530">
      <w:pPr>
        <w:pStyle w:val="10"/>
        <w:numPr>
          <w:ilvl w:val="0"/>
          <w:numId w:val="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ф</w:t>
      </w:r>
      <w:r w:rsidR="00986FED" w:rsidRPr="00533E70">
        <w:rPr>
          <w:rFonts w:ascii="Times New Roman" w:hAnsi="Times New Roman" w:cs="Times New Roman"/>
          <w:sz w:val="24"/>
          <w:szCs w:val="24"/>
        </w:rPr>
        <w:t>ормирование банка данных вакансий по специальностям Учреждения;</w:t>
      </w:r>
    </w:p>
    <w:p w:rsidR="00986FED" w:rsidRPr="00533E70" w:rsidRDefault="00FD2608" w:rsidP="001A7530">
      <w:pPr>
        <w:pStyle w:val="10"/>
        <w:numPr>
          <w:ilvl w:val="0"/>
          <w:numId w:val="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ф</w:t>
      </w:r>
      <w:r w:rsidR="00986FED" w:rsidRPr="00533E70">
        <w:rPr>
          <w:rFonts w:ascii="Times New Roman" w:hAnsi="Times New Roman" w:cs="Times New Roman"/>
          <w:sz w:val="24"/>
          <w:szCs w:val="24"/>
        </w:rPr>
        <w:t>ормирование банка данных выпускников Учреждения</w:t>
      </w:r>
      <w:r w:rsidR="00DF302C" w:rsidRPr="00533E70">
        <w:rPr>
          <w:rFonts w:ascii="Times New Roman" w:hAnsi="Times New Roman" w:cs="Times New Roman"/>
          <w:sz w:val="24"/>
          <w:szCs w:val="24"/>
        </w:rPr>
        <w:t xml:space="preserve"> за последние три года</w:t>
      </w:r>
      <w:r w:rsidR="00986FED" w:rsidRPr="00533E70">
        <w:rPr>
          <w:rFonts w:ascii="Times New Roman" w:hAnsi="Times New Roman" w:cs="Times New Roman"/>
          <w:sz w:val="24"/>
          <w:szCs w:val="24"/>
        </w:rPr>
        <w:t>;</w:t>
      </w:r>
    </w:p>
    <w:p w:rsidR="00986FED" w:rsidRPr="00533E70" w:rsidRDefault="00FD2608" w:rsidP="001A7530">
      <w:pPr>
        <w:pStyle w:val="10"/>
        <w:numPr>
          <w:ilvl w:val="0"/>
          <w:numId w:val="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о</w:t>
      </w:r>
      <w:r w:rsidR="00986FED" w:rsidRPr="00533E70">
        <w:rPr>
          <w:rFonts w:ascii="Times New Roman" w:hAnsi="Times New Roman" w:cs="Times New Roman"/>
          <w:sz w:val="24"/>
          <w:szCs w:val="24"/>
        </w:rPr>
        <w:t>рганизация профориентационной, психологической, информационной поддержки</w:t>
      </w:r>
      <w:r w:rsidR="003E4068" w:rsidRPr="00533E70">
        <w:rPr>
          <w:rFonts w:ascii="Times New Roman" w:hAnsi="Times New Roman" w:cs="Times New Roman"/>
          <w:sz w:val="24"/>
          <w:szCs w:val="24"/>
        </w:rPr>
        <w:t xml:space="preserve"> обучающихся и выпускников Учреждения.</w:t>
      </w:r>
    </w:p>
    <w:p w:rsidR="00842927" w:rsidRDefault="00842927" w:rsidP="00EE2A1B">
      <w:pPr>
        <w:pStyle w:val="10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Организация системы непрерывного профессионального образования «Школа-Колледж-Вуз».</w:t>
      </w:r>
    </w:p>
    <w:p w:rsidR="00656845" w:rsidRPr="00533E70" w:rsidRDefault="00656845" w:rsidP="00EE2A1B">
      <w:pPr>
        <w:pStyle w:val="10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государственным казенным учреждением Центром занятости населения города Новокузнецка, кадровыми агентствами города, заинтересованными в улучшении положения выпускников профессиональных образовательных организаций на рынке труда.</w:t>
      </w:r>
    </w:p>
    <w:p w:rsidR="00EE2A1B" w:rsidRPr="00533E70" w:rsidRDefault="00EE2A1B" w:rsidP="004D2AD4">
      <w:pPr>
        <w:pStyle w:val="10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873" w:rsidRPr="00533E70" w:rsidRDefault="006B7873" w:rsidP="004D2AD4">
      <w:pPr>
        <w:pStyle w:val="10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873" w:rsidRPr="00533E70" w:rsidRDefault="006B7873" w:rsidP="004D2AD4">
      <w:pPr>
        <w:pStyle w:val="10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98D" w:rsidRPr="00533E70" w:rsidRDefault="00876348" w:rsidP="00876348">
      <w:pPr>
        <w:pStyle w:val="10"/>
        <w:spacing w:after="200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533E70">
        <w:rPr>
          <w:rFonts w:ascii="Times New Roman" w:hAnsi="Times New Roman" w:cs="Times New Roman"/>
          <w:b/>
          <w:sz w:val="24"/>
          <w:szCs w:val="24"/>
        </w:rPr>
        <w:t>4.</w:t>
      </w:r>
      <w:r w:rsidR="00197663" w:rsidRPr="00533E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1296" w:rsidRPr="00533E70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C56FD7" w:rsidRPr="00533E70" w:rsidRDefault="00876348" w:rsidP="00197663">
      <w:pPr>
        <w:pStyle w:val="1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4</w:t>
      </w:r>
      <w:r w:rsidR="00197663" w:rsidRPr="00533E70">
        <w:rPr>
          <w:rFonts w:ascii="Times New Roman" w:hAnsi="Times New Roman" w:cs="Times New Roman"/>
          <w:sz w:val="24"/>
          <w:szCs w:val="24"/>
        </w:rPr>
        <w:t>.1</w:t>
      </w:r>
      <w:r w:rsidRPr="00533E70">
        <w:rPr>
          <w:rFonts w:ascii="Times New Roman" w:hAnsi="Times New Roman" w:cs="Times New Roman"/>
          <w:sz w:val="24"/>
          <w:szCs w:val="24"/>
        </w:rPr>
        <w:t>.</w:t>
      </w:r>
      <w:r w:rsidR="00667F3E" w:rsidRPr="00533E70">
        <w:rPr>
          <w:rFonts w:ascii="Times New Roman" w:hAnsi="Times New Roman" w:cs="Times New Roman"/>
          <w:sz w:val="24"/>
          <w:szCs w:val="24"/>
        </w:rPr>
        <w:t>Основными направлениями деятельности Центра являются:</w:t>
      </w:r>
    </w:p>
    <w:p w:rsidR="00A30982" w:rsidRPr="00533E70" w:rsidRDefault="00A30982" w:rsidP="00A30982">
      <w:pPr>
        <w:pStyle w:val="10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подготовка предложений, планирование и организация мероприятий по профориентации и </w:t>
      </w:r>
      <w:r w:rsidR="003E4068" w:rsidRPr="00533E70">
        <w:rPr>
          <w:rFonts w:ascii="Times New Roman" w:hAnsi="Times New Roman" w:cs="Times New Roman"/>
          <w:color w:val="auto"/>
          <w:sz w:val="24"/>
          <w:szCs w:val="24"/>
        </w:rPr>
        <w:t>привлечению выпускников</w:t>
      </w:r>
      <w:r w:rsidR="00042F7B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4068" w:rsidRPr="00533E70">
        <w:rPr>
          <w:rFonts w:ascii="Times New Roman" w:hAnsi="Times New Roman" w:cs="Times New Roman"/>
          <w:color w:val="auto"/>
          <w:sz w:val="24"/>
          <w:szCs w:val="24"/>
        </w:rPr>
        <w:t>школ</w:t>
      </w:r>
      <w:r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для </w:t>
      </w:r>
      <w:proofErr w:type="gramStart"/>
      <w:r w:rsidRPr="00533E70">
        <w:rPr>
          <w:rFonts w:ascii="Times New Roman" w:hAnsi="Times New Roman" w:cs="Times New Roman"/>
          <w:color w:val="auto"/>
          <w:sz w:val="24"/>
          <w:szCs w:val="24"/>
        </w:rPr>
        <w:t>обучения по специальностям</w:t>
      </w:r>
      <w:proofErr w:type="gramEnd"/>
      <w:r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2F7B" w:rsidRPr="00533E70">
        <w:rPr>
          <w:rFonts w:ascii="Times New Roman" w:hAnsi="Times New Roman" w:cs="Times New Roman"/>
          <w:color w:val="auto"/>
          <w:sz w:val="24"/>
          <w:szCs w:val="24"/>
        </w:rPr>
        <w:t>Учреждения</w:t>
      </w:r>
      <w:r w:rsidR="002A6D22" w:rsidRPr="00533E7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30982" w:rsidRPr="00533E70" w:rsidRDefault="00A30982" w:rsidP="00A30982">
      <w:pPr>
        <w:pStyle w:val="10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взаимодействие политики Учреждения с внешней средой в сфере заказчиков и потребителей образовательных услуг;</w:t>
      </w:r>
    </w:p>
    <w:p w:rsidR="00667F3E" w:rsidRPr="00533E70" w:rsidRDefault="00827261" w:rsidP="001A7530">
      <w:pPr>
        <w:pStyle w:val="10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р</w:t>
      </w:r>
      <w:r w:rsidR="00667F3E" w:rsidRPr="00533E70">
        <w:rPr>
          <w:rFonts w:ascii="Times New Roman" w:hAnsi="Times New Roman" w:cs="Times New Roman"/>
          <w:sz w:val="24"/>
          <w:szCs w:val="24"/>
        </w:rPr>
        <w:t>еализация политики Учреждения в области трудоустройства выпускников;</w:t>
      </w:r>
    </w:p>
    <w:p w:rsidR="00667F3E" w:rsidRPr="00533E70" w:rsidRDefault="00827261" w:rsidP="001A7530">
      <w:pPr>
        <w:pStyle w:val="10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3E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F35C0B" w:rsidRPr="00533E70">
        <w:rPr>
          <w:rFonts w:ascii="Times New Roman" w:hAnsi="Times New Roman" w:cs="Times New Roman"/>
          <w:color w:val="auto"/>
          <w:sz w:val="24"/>
          <w:szCs w:val="24"/>
        </w:rPr>
        <w:t>роведение различных мониторинговых операций для выявления востребованности выпускников на рынке труда;</w:t>
      </w:r>
    </w:p>
    <w:p w:rsidR="00F35C0B" w:rsidRPr="00533E70" w:rsidRDefault="00827261" w:rsidP="001A7530">
      <w:pPr>
        <w:pStyle w:val="10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3E7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F35C0B" w:rsidRPr="00533E70">
        <w:rPr>
          <w:rFonts w:ascii="Times New Roman" w:hAnsi="Times New Roman" w:cs="Times New Roman"/>
          <w:color w:val="auto"/>
          <w:sz w:val="24"/>
          <w:szCs w:val="24"/>
        </w:rPr>
        <w:t>роведение различных мониторинговых операций для выявления удовлетворенности работодателей качеством подготовки специалистов;</w:t>
      </w:r>
    </w:p>
    <w:p w:rsidR="006939D4" w:rsidRPr="00533E70" w:rsidRDefault="006939D4" w:rsidP="001A7530">
      <w:pPr>
        <w:pStyle w:val="10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ведение профориентационной работы с </w:t>
      </w:r>
      <w:proofErr w:type="gramStart"/>
      <w:r w:rsidR="00B30B5F"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Pr="00533E70">
        <w:rPr>
          <w:rFonts w:ascii="Times New Roman" w:hAnsi="Times New Roman" w:cs="Times New Roman"/>
          <w:color w:val="auto"/>
          <w:sz w:val="24"/>
          <w:szCs w:val="24"/>
        </w:rPr>
        <w:t>уча</w:t>
      </w:r>
      <w:r w:rsidR="00B30B5F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533E70">
        <w:rPr>
          <w:rFonts w:ascii="Times New Roman" w:hAnsi="Times New Roman" w:cs="Times New Roman"/>
          <w:color w:val="auto"/>
          <w:sz w:val="24"/>
          <w:szCs w:val="24"/>
        </w:rPr>
        <w:t>щимися</w:t>
      </w:r>
      <w:proofErr w:type="gramEnd"/>
      <w:r w:rsidR="00A30982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Учреждения</w:t>
      </w:r>
      <w:r w:rsidRPr="00533E70">
        <w:rPr>
          <w:rFonts w:ascii="Times New Roman" w:hAnsi="Times New Roman" w:cs="Times New Roman"/>
          <w:color w:val="auto"/>
          <w:sz w:val="24"/>
          <w:szCs w:val="24"/>
        </w:rPr>
        <w:t>, представление информации о рынке труда;</w:t>
      </w:r>
    </w:p>
    <w:p w:rsidR="00F35C0B" w:rsidRPr="00533E70" w:rsidRDefault="00827261" w:rsidP="001A7530">
      <w:pPr>
        <w:pStyle w:val="10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с</w:t>
      </w:r>
      <w:r w:rsidR="00F35C0B" w:rsidRPr="00533E70">
        <w:rPr>
          <w:rFonts w:ascii="Times New Roman" w:hAnsi="Times New Roman" w:cs="Times New Roman"/>
          <w:sz w:val="24"/>
          <w:szCs w:val="24"/>
        </w:rPr>
        <w:t>бор и анализ информации о трудоустройстве выпускников;</w:t>
      </w:r>
    </w:p>
    <w:p w:rsidR="00F35C0B" w:rsidRPr="00533E70" w:rsidRDefault="00827261" w:rsidP="001A7530">
      <w:pPr>
        <w:pStyle w:val="10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п</w:t>
      </w:r>
      <w:r w:rsidR="00F35C0B" w:rsidRPr="00533E70">
        <w:rPr>
          <w:rFonts w:ascii="Times New Roman" w:hAnsi="Times New Roman" w:cs="Times New Roman"/>
          <w:sz w:val="24"/>
          <w:szCs w:val="24"/>
        </w:rPr>
        <w:t>одготовка предложений, планирование и организация мероприятий по повышению эффективно</w:t>
      </w:r>
      <w:r w:rsidR="00B8565E" w:rsidRPr="00533E70">
        <w:rPr>
          <w:rFonts w:ascii="Times New Roman" w:hAnsi="Times New Roman" w:cs="Times New Roman"/>
          <w:sz w:val="24"/>
          <w:szCs w:val="24"/>
        </w:rPr>
        <w:t>сти трудоустройства выпускников.</w:t>
      </w:r>
    </w:p>
    <w:p w:rsidR="002B3EBA" w:rsidRPr="00533E70" w:rsidRDefault="00876348" w:rsidP="00876348">
      <w:pPr>
        <w:pStyle w:val="10"/>
        <w:spacing w:after="20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4.2.</w:t>
      </w:r>
      <w:r w:rsidR="00396E4B" w:rsidRPr="00533E7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C56FD7" w:rsidRPr="00533E70">
        <w:rPr>
          <w:rFonts w:ascii="Times New Roman" w:hAnsi="Times New Roman" w:cs="Times New Roman"/>
          <w:sz w:val="24"/>
          <w:szCs w:val="24"/>
        </w:rPr>
        <w:t xml:space="preserve"> </w:t>
      </w:r>
      <w:r w:rsidR="00E3196F" w:rsidRPr="00533E70">
        <w:rPr>
          <w:rFonts w:ascii="Times New Roman" w:hAnsi="Times New Roman" w:cs="Times New Roman"/>
          <w:sz w:val="24"/>
          <w:szCs w:val="24"/>
        </w:rPr>
        <w:t xml:space="preserve">выполняет </w:t>
      </w:r>
      <w:r w:rsidR="00C56FD7" w:rsidRPr="00533E70">
        <w:rPr>
          <w:rFonts w:ascii="Times New Roman" w:hAnsi="Times New Roman" w:cs="Times New Roman"/>
          <w:sz w:val="24"/>
          <w:szCs w:val="24"/>
        </w:rPr>
        <w:t xml:space="preserve">следующие виды </w:t>
      </w:r>
      <w:r w:rsidR="00E3196F" w:rsidRPr="00533E70">
        <w:rPr>
          <w:rFonts w:ascii="Times New Roman" w:hAnsi="Times New Roman" w:cs="Times New Roman"/>
          <w:sz w:val="24"/>
          <w:szCs w:val="24"/>
        </w:rPr>
        <w:t>деятельности</w:t>
      </w:r>
      <w:r w:rsidR="00C56FD7" w:rsidRPr="00533E70">
        <w:rPr>
          <w:rFonts w:ascii="Times New Roman" w:hAnsi="Times New Roman" w:cs="Times New Roman"/>
          <w:sz w:val="24"/>
          <w:szCs w:val="24"/>
        </w:rPr>
        <w:t>:</w:t>
      </w:r>
    </w:p>
    <w:p w:rsidR="00E3196F" w:rsidRPr="00533E70" w:rsidRDefault="001754E2" w:rsidP="00E3196F">
      <w:pPr>
        <w:pStyle w:val="10"/>
        <w:numPr>
          <w:ilvl w:val="0"/>
          <w:numId w:val="11"/>
        </w:numPr>
        <w:spacing w:after="20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о</w:t>
      </w:r>
      <w:r w:rsidR="00E3196F" w:rsidRPr="00533E70">
        <w:rPr>
          <w:rFonts w:ascii="Times New Roman" w:hAnsi="Times New Roman" w:cs="Times New Roman"/>
          <w:sz w:val="24"/>
          <w:szCs w:val="24"/>
        </w:rPr>
        <w:t xml:space="preserve">казание помощи в профессиональном самоопределении </w:t>
      </w:r>
      <w:r w:rsidR="00B30B5F">
        <w:rPr>
          <w:rFonts w:ascii="Times New Roman" w:hAnsi="Times New Roman" w:cs="Times New Roman"/>
          <w:sz w:val="24"/>
          <w:szCs w:val="24"/>
        </w:rPr>
        <w:t>обу</w:t>
      </w:r>
      <w:r w:rsidR="00090FD3">
        <w:rPr>
          <w:rFonts w:ascii="Times New Roman" w:hAnsi="Times New Roman" w:cs="Times New Roman"/>
          <w:sz w:val="24"/>
          <w:szCs w:val="24"/>
        </w:rPr>
        <w:t>ча</w:t>
      </w:r>
      <w:r w:rsidR="00B30B5F">
        <w:rPr>
          <w:rFonts w:ascii="Times New Roman" w:hAnsi="Times New Roman" w:cs="Times New Roman"/>
          <w:sz w:val="24"/>
          <w:szCs w:val="24"/>
        </w:rPr>
        <w:t>ющи</w:t>
      </w:r>
      <w:r w:rsidR="00E3196F" w:rsidRPr="00533E70">
        <w:rPr>
          <w:rFonts w:ascii="Times New Roman" w:hAnsi="Times New Roman" w:cs="Times New Roman"/>
          <w:sz w:val="24"/>
          <w:szCs w:val="24"/>
        </w:rPr>
        <w:t>хся и выпускников школ</w:t>
      </w:r>
      <w:r w:rsidR="002B3EBA" w:rsidRPr="00533E70">
        <w:rPr>
          <w:rFonts w:ascii="Times New Roman" w:hAnsi="Times New Roman" w:cs="Times New Roman"/>
          <w:sz w:val="24"/>
          <w:szCs w:val="24"/>
        </w:rPr>
        <w:t>;</w:t>
      </w:r>
    </w:p>
    <w:p w:rsidR="001754E2" w:rsidRPr="00533E70" w:rsidRDefault="001754E2" w:rsidP="001754E2">
      <w:pPr>
        <w:pStyle w:val="10"/>
        <w:numPr>
          <w:ilvl w:val="0"/>
          <w:numId w:val="11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 xml:space="preserve">организация  и проведение различного вида мероприятий, направленных на привлечение </w:t>
      </w:r>
      <w:r w:rsidR="000001FF">
        <w:rPr>
          <w:rFonts w:ascii="Times New Roman" w:hAnsi="Times New Roman" w:cs="Times New Roman"/>
          <w:sz w:val="24"/>
          <w:szCs w:val="24"/>
        </w:rPr>
        <w:t>обучающихся</w:t>
      </w:r>
      <w:r w:rsidRPr="00533E70">
        <w:rPr>
          <w:rFonts w:ascii="Times New Roman" w:hAnsi="Times New Roman" w:cs="Times New Roman"/>
          <w:sz w:val="24"/>
          <w:szCs w:val="24"/>
        </w:rPr>
        <w:t xml:space="preserve"> и выпускников </w:t>
      </w:r>
      <w:r w:rsidR="00552152" w:rsidRPr="00533E70">
        <w:rPr>
          <w:rFonts w:ascii="Times New Roman" w:hAnsi="Times New Roman" w:cs="Times New Roman"/>
          <w:sz w:val="24"/>
          <w:szCs w:val="24"/>
        </w:rPr>
        <w:t>школ</w:t>
      </w:r>
      <w:r w:rsidRPr="00533E70">
        <w:rPr>
          <w:rFonts w:ascii="Times New Roman" w:hAnsi="Times New Roman" w:cs="Times New Roman"/>
          <w:sz w:val="24"/>
          <w:szCs w:val="24"/>
        </w:rPr>
        <w:t xml:space="preserve"> для обучения и получения профессии в  колледже (ярмарка учебных мест, профориентационные мероприятия в школах);</w:t>
      </w:r>
    </w:p>
    <w:p w:rsidR="00552152" w:rsidRPr="00533E70" w:rsidRDefault="00552152" w:rsidP="00552152">
      <w:pPr>
        <w:pStyle w:val="10"/>
        <w:numPr>
          <w:ilvl w:val="0"/>
          <w:numId w:val="11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сбор, обработка и анализ информации по вопросам результативности мероприятий по профориентации школьников;</w:t>
      </w:r>
    </w:p>
    <w:p w:rsidR="00E3196F" w:rsidRPr="00533E70" w:rsidRDefault="00E3196F" w:rsidP="00E3196F">
      <w:pPr>
        <w:pStyle w:val="10"/>
        <w:numPr>
          <w:ilvl w:val="0"/>
          <w:numId w:val="11"/>
        </w:numPr>
        <w:spacing w:after="20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090FD3">
        <w:rPr>
          <w:rFonts w:ascii="Times New Roman" w:hAnsi="Times New Roman" w:cs="Times New Roman"/>
          <w:sz w:val="24"/>
          <w:szCs w:val="24"/>
        </w:rPr>
        <w:t>обучающихся</w:t>
      </w:r>
      <w:r w:rsidRPr="00533E70">
        <w:rPr>
          <w:rFonts w:ascii="Times New Roman" w:hAnsi="Times New Roman" w:cs="Times New Roman"/>
          <w:sz w:val="24"/>
          <w:szCs w:val="24"/>
        </w:rPr>
        <w:t xml:space="preserve"> старших курсов планированию профессиональной карьеры, технологии поиска работы и трудоустройства;</w:t>
      </w:r>
    </w:p>
    <w:p w:rsidR="00B54422" w:rsidRPr="00533E70" w:rsidRDefault="005E31F5" w:rsidP="001A7530">
      <w:pPr>
        <w:pStyle w:val="10"/>
        <w:numPr>
          <w:ilvl w:val="0"/>
          <w:numId w:val="11"/>
        </w:numPr>
        <w:spacing w:after="20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о</w:t>
      </w:r>
      <w:r w:rsidR="00B54422" w:rsidRPr="00533E70">
        <w:rPr>
          <w:rFonts w:ascii="Times New Roman" w:hAnsi="Times New Roman" w:cs="Times New Roman"/>
          <w:sz w:val="24"/>
          <w:szCs w:val="24"/>
        </w:rPr>
        <w:t>казание помощи в профессиональном самоопределении</w:t>
      </w:r>
      <w:r w:rsidR="001754E2" w:rsidRPr="00533E70">
        <w:rPr>
          <w:rFonts w:ascii="Times New Roman" w:hAnsi="Times New Roman" w:cs="Times New Roman"/>
          <w:sz w:val="24"/>
          <w:szCs w:val="24"/>
        </w:rPr>
        <w:t xml:space="preserve"> </w:t>
      </w:r>
      <w:r w:rsidR="007A63C0">
        <w:rPr>
          <w:rFonts w:ascii="Times New Roman" w:hAnsi="Times New Roman" w:cs="Times New Roman"/>
          <w:sz w:val="24"/>
          <w:szCs w:val="24"/>
        </w:rPr>
        <w:t>обучающихся</w:t>
      </w:r>
      <w:r w:rsidR="001754E2" w:rsidRPr="00533E70">
        <w:rPr>
          <w:rFonts w:ascii="Times New Roman" w:hAnsi="Times New Roman" w:cs="Times New Roman"/>
          <w:sz w:val="24"/>
          <w:szCs w:val="24"/>
        </w:rPr>
        <w:t xml:space="preserve"> и выпускников Учреждения</w:t>
      </w:r>
      <w:r w:rsidR="00B54422" w:rsidRPr="00533E70">
        <w:rPr>
          <w:rFonts w:ascii="Times New Roman" w:hAnsi="Times New Roman" w:cs="Times New Roman"/>
          <w:sz w:val="24"/>
          <w:szCs w:val="24"/>
        </w:rPr>
        <w:t>;</w:t>
      </w:r>
    </w:p>
    <w:p w:rsidR="00B54422" w:rsidRPr="00533E70" w:rsidRDefault="005E31F5" w:rsidP="001A7530">
      <w:pPr>
        <w:pStyle w:val="10"/>
        <w:numPr>
          <w:ilvl w:val="0"/>
          <w:numId w:val="11"/>
        </w:numPr>
        <w:spacing w:after="20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54422" w:rsidRPr="00533E70">
        <w:rPr>
          <w:rFonts w:ascii="Times New Roman" w:hAnsi="Times New Roman" w:cs="Times New Roman"/>
          <w:sz w:val="24"/>
          <w:szCs w:val="24"/>
        </w:rPr>
        <w:t>одействие профессиональному становлению выпускников</w:t>
      </w:r>
      <w:r w:rsidR="001812C4" w:rsidRPr="00533E7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54422" w:rsidRPr="00533E70">
        <w:rPr>
          <w:rFonts w:ascii="Times New Roman" w:hAnsi="Times New Roman" w:cs="Times New Roman"/>
          <w:sz w:val="24"/>
          <w:szCs w:val="24"/>
        </w:rPr>
        <w:t>;</w:t>
      </w:r>
    </w:p>
    <w:p w:rsidR="00B54422" w:rsidRPr="00533E70" w:rsidRDefault="005E31F5" w:rsidP="001A7530">
      <w:pPr>
        <w:pStyle w:val="10"/>
        <w:numPr>
          <w:ilvl w:val="0"/>
          <w:numId w:val="11"/>
        </w:numPr>
        <w:spacing w:after="20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п</w:t>
      </w:r>
      <w:r w:rsidR="00B54422" w:rsidRPr="00533E70">
        <w:rPr>
          <w:rFonts w:ascii="Times New Roman" w:hAnsi="Times New Roman" w:cs="Times New Roman"/>
          <w:sz w:val="24"/>
          <w:szCs w:val="24"/>
        </w:rPr>
        <w:t>роведение компьютерной диагностики и тестир</w:t>
      </w:r>
      <w:r w:rsidR="00543120" w:rsidRPr="00533E70">
        <w:rPr>
          <w:rFonts w:ascii="Times New Roman" w:hAnsi="Times New Roman" w:cs="Times New Roman"/>
          <w:sz w:val="24"/>
          <w:szCs w:val="24"/>
        </w:rPr>
        <w:t xml:space="preserve">ования обучающихся </w:t>
      </w:r>
      <w:r w:rsidR="00B54422" w:rsidRPr="00533E70">
        <w:rPr>
          <w:rFonts w:ascii="Times New Roman" w:hAnsi="Times New Roman" w:cs="Times New Roman"/>
          <w:sz w:val="24"/>
          <w:szCs w:val="24"/>
        </w:rPr>
        <w:t xml:space="preserve"> </w:t>
      </w:r>
      <w:r w:rsidR="00552152" w:rsidRPr="00533E7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B54422" w:rsidRPr="00533E70">
        <w:rPr>
          <w:rFonts w:ascii="Times New Roman" w:hAnsi="Times New Roman" w:cs="Times New Roman"/>
          <w:sz w:val="24"/>
          <w:szCs w:val="24"/>
        </w:rPr>
        <w:t>с целью выявления личностных и профессиональных качеств;</w:t>
      </w:r>
    </w:p>
    <w:p w:rsidR="002B3EBA" w:rsidRPr="00533E70" w:rsidRDefault="002B3EBA" w:rsidP="001A7530">
      <w:pPr>
        <w:pStyle w:val="10"/>
        <w:numPr>
          <w:ilvl w:val="0"/>
          <w:numId w:val="11"/>
        </w:numPr>
        <w:spacing w:after="20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color w:val="auto"/>
          <w:sz w:val="24"/>
          <w:szCs w:val="24"/>
        </w:rPr>
        <w:t>формирование банка данных из числа выпускников, находящихся в процессе поиска работы пут</w:t>
      </w:r>
      <w:r w:rsidR="0091507B" w:rsidRPr="00533E70">
        <w:rPr>
          <w:rFonts w:ascii="Times New Roman" w:hAnsi="Times New Roman" w:cs="Times New Roman"/>
          <w:color w:val="auto"/>
          <w:sz w:val="24"/>
          <w:szCs w:val="24"/>
        </w:rPr>
        <w:t>ем заполнения анкет, составлени</w:t>
      </w:r>
      <w:r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е резюме, </w:t>
      </w:r>
      <w:r w:rsidR="00A3126F" w:rsidRPr="00533E70">
        <w:rPr>
          <w:rFonts w:ascii="Times New Roman" w:hAnsi="Times New Roman" w:cs="Times New Roman"/>
          <w:color w:val="auto"/>
          <w:sz w:val="24"/>
          <w:szCs w:val="24"/>
        </w:rPr>
        <w:t>обновление</w:t>
      </w:r>
      <w:r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электронной базы данных и др.;</w:t>
      </w:r>
    </w:p>
    <w:p w:rsidR="006939D4" w:rsidRPr="00533E70" w:rsidRDefault="006939D4" w:rsidP="001A7530">
      <w:pPr>
        <w:pStyle w:val="10"/>
        <w:numPr>
          <w:ilvl w:val="0"/>
          <w:numId w:val="11"/>
        </w:numPr>
        <w:spacing w:after="20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подбор выпускников по заявкам работодателей, направление на собеседование, получение обратной связи от работодателей о соответствии выпускников-соискателей предъявляемым требованиям;</w:t>
      </w:r>
    </w:p>
    <w:p w:rsidR="009415E1" w:rsidRPr="00533E70" w:rsidRDefault="006939D4" w:rsidP="001A7530">
      <w:pPr>
        <w:pStyle w:val="10"/>
        <w:numPr>
          <w:ilvl w:val="0"/>
          <w:numId w:val="11"/>
        </w:numPr>
        <w:spacing w:after="20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9415E1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бор, обобщение, анализ и предоставление учащимся информации о состоянии и тенденциях рынка труда, о требованиях, </w:t>
      </w:r>
      <w:r w:rsidR="00A3126F" w:rsidRPr="00533E70">
        <w:rPr>
          <w:rFonts w:ascii="Times New Roman" w:hAnsi="Times New Roman" w:cs="Times New Roman"/>
          <w:color w:val="auto"/>
          <w:sz w:val="24"/>
          <w:szCs w:val="24"/>
        </w:rPr>
        <w:t>предъявляемых</w:t>
      </w:r>
      <w:r w:rsidR="009415E1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к соискателю рабочего места, формирование банка данных вакансий, предлагаемых работодателями по </w:t>
      </w:r>
      <w:r w:rsidR="002F430B" w:rsidRPr="00533E70">
        <w:rPr>
          <w:rFonts w:ascii="Times New Roman" w:hAnsi="Times New Roman" w:cs="Times New Roman"/>
          <w:color w:val="auto"/>
          <w:sz w:val="24"/>
          <w:szCs w:val="24"/>
        </w:rPr>
        <w:t>специальностям и профессиям;</w:t>
      </w:r>
    </w:p>
    <w:p w:rsidR="007760B6" w:rsidRPr="00533E70" w:rsidRDefault="006939D4" w:rsidP="001A7530">
      <w:pPr>
        <w:pStyle w:val="10"/>
        <w:numPr>
          <w:ilvl w:val="0"/>
          <w:numId w:val="11"/>
        </w:numPr>
        <w:spacing w:after="200"/>
        <w:ind w:hanging="29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3E7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F430B" w:rsidRPr="00533E70">
        <w:rPr>
          <w:rFonts w:ascii="Times New Roman" w:hAnsi="Times New Roman" w:cs="Times New Roman"/>
          <w:color w:val="auto"/>
          <w:sz w:val="24"/>
          <w:szCs w:val="24"/>
        </w:rPr>
        <w:t>знакомление выпускников с базой вакансий территориальных органов по труду и занятости, стажировками, предлагаемыми Работодателями, базой вакансий для выпускников, собранной из предложений</w:t>
      </w:r>
      <w:r w:rsidR="00423013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Работодателей, поступающих при непосредственном их обращении в </w:t>
      </w:r>
      <w:r w:rsidR="00106F18">
        <w:rPr>
          <w:rFonts w:ascii="Times New Roman" w:hAnsi="Times New Roman" w:cs="Times New Roman"/>
          <w:color w:val="auto"/>
          <w:sz w:val="24"/>
          <w:szCs w:val="24"/>
        </w:rPr>
        <w:t>Центр</w:t>
      </w:r>
      <w:r w:rsidR="007760B6" w:rsidRPr="00533E70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E35EA1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23013" w:rsidRPr="00533E70" w:rsidRDefault="006A1DA3" w:rsidP="001A7530">
      <w:pPr>
        <w:pStyle w:val="10"/>
        <w:numPr>
          <w:ilvl w:val="0"/>
          <w:numId w:val="11"/>
        </w:numPr>
        <w:spacing w:after="20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423013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рганизация всех видов практик и дальнейшее трудоустройство </w:t>
      </w:r>
      <w:r w:rsidR="003E51DE" w:rsidRPr="00533E70">
        <w:rPr>
          <w:rFonts w:ascii="Times New Roman" w:hAnsi="Times New Roman" w:cs="Times New Roman"/>
          <w:color w:val="auto"/>
          <w:sz w:val="24"/>
          <w:szCs w:val="24"/>
        </w:rPr>
        <w:t>обу</w:t>
      </w:r>
      <w:r w:rsidR="00423013" w:rsidRPr="00533E70">
        <w:rPr>
          <w:rFonts w:ascii="Times New Roman" w:hAnsi="Times New Roman" w:cs="Times New Roman"/>
          <w:color w:val="auto"/>
          <w:sz w:val="24"/>
          <w:szCs w:val="24"/>
        </w:rPr>
        <w:t>ча</w:t>
      </w:r>
      <w:r w:rsidR="003E51DE" w:rsidRPr="00533E70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423013" w:rsidRPr="00533E70">
        <w:rPr>
          <w:rFonts w:ascii="Times New Roman" w:hAnsi="Times New Roman" w:cs="Times New Roman"/>
          <w:color w:val="auto"/>
          <w:sz w:val="24"/>
          <w:szCs w:val="24"/>
        </w:rPr>
        <w:t>щихся</w:t>
      </w:r>
      <w:r w:rsidR="004E6909" w:rsidRPr="00533E70">
        <w:rPr>
          <w:rFonts w:ascii="Times New Roman" w:hAnsi="Times New Roman" w:cs="Times New Roman"/>
          <w:color w:val="auto"/>
          <w:sz w:val="24"/>
          <w:szCs w:val="24"/>
        </w:rPr>
        <w:t>, проходивших</w:t>
      </w:r>
      <w:r w:rsidR="004E6909" w:rsidRPr="00533E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6909" w:rsidRPr="00533E70">
        <w:rPr>
          <w:rFonts w:ascii="Times New Roman" w:hAnsi="Times New Roman" w:cs="Times New Roman"/>
          <w:color w:val="auto"/>
          <w:sz w:val="24"/>
          <w:szCs w:val="24"/>
        </w:rPr>
        <w:t>практику на одном и том же предприятии;</w:t>
      </w:r>
    </w:p>
    <w:p w:rsidR="00792473" w:rsidRPr="00533E70" w:rsidRDefault="00792473" w:rsidP="001A7530">
      <w:pPr>
        <w:pStyle w:val="10"/>
        <w:numPr>
          <w:ilvl w:val="0"/>
          <w:numId w:val="11"/>
        </w:numPr>
        <w:spacing w:after="20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систематический анализ организации и качества проведения практик, разработка и внедрение предложений по ее совершенствованию;</w:t>
      </w:r>
    </w:p>
    <w:p w:rsidR="00792473" w:rsidRPr="00533E70" w:rsidRDefault="00792473" w:rsidP="001A7530">
      <w:pPr>
        <w:pStyle w:val="10"/>
        <w:numPr>
          <w:ilvl w:val="0"/>
          <w:numId w:val="11"/>
        </w:numPr>
        <w:spacing w:after="20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color w:val="auto"/>
          <w:sz w:val="24"/>
          <w:szCs w:val="24"/>
        </w:rPr>
        <w:t>трудоустройство выпускников по заявкам работодателей;</w:t>
      </w:r>
    </w:p>
    <w:p w:rsidR="00F32F2B" w:rsidRPr="00533E70" w:rsidRDefault="00F32F2B" w:rsidP="00F32F2B">
      <w:pPr>
        <w:pStyle w:val="10"/>
        <w:numPr>
          <w:ilvl w:val="0"/>
          <w:numId w:val="11"/>
        </w:numPr>
        <w:spacing w:after="20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color w:val="auto"/>
          <w:sz w:val="24"/>
          <w:szCs w:val="24"/>
        </w:rPr>
        <w:t>анализ и уче</w:t>
      </w:r>
      <w:r w:rsidR="00106F18">
        <w:rPr>
          <w:rFonts w:ascii="Times New Roman" w:hAnsi="Times New Roman" w:cs="Times New Roman"/>
          <w:color w:val="auto"/>
          <w:sz w:val="24"/>
          <w:szCs w:val="24"/>
        </w:rPr>
        <w:t xml:space="preserve">т результатов трудоустройства  </w:t>
      </w:r>
      <w:r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выпускников Учреждения;</w:t>
      </w:r>
    </w:p>
    <w:p w:rsidR="00557ADB" w:rsidRPr="00533E70" w:rsidRDefault="00E3196F" w:rsidP="001A7530">
      <w:pPr>
        <w:pStyle w:val="10"/>
        <w:numPr>
          <w:ilvl w:val="0"/>
          <w:numId w:val="11"/>
        </w:numPr>
        <w:spacing w:after="200"/>
        <w:ind w:hanging="29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3E70">
        <w:rPr>
          <w:rFonts w:ascii="Times New Roman" w:hAnsi="Times New Roman" w:cs="Times New Roman"/>
          <w:color w:val="auto"/>
          <w:sz w:val="24"/>
          <w:szCs w:val="24"/>
        </w:rPr>
        <w:t>проведение индивидуальных консультаций для</w:t>
      </w:r>
      <w:r w:rsidR="00557ADB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6F18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в Колледже и </w:t>
      </w:r>
      <w:r w:rsidR="00557ADB" w:rsidRPr="00533E70">
        <w:rPr>
          <w:rFonts w:ascii="Times New Roman" w:hAnsi="Times New Roman" w:cs="Times New Roman"/>
          <w:color w:val="auto"/>
          <w:sz w:val="24"/>
          <w:szCs w:val="24"/>
        </w:rPr>
        <w:t>учащихся</w:t>
      </w:r>
      <w:r w:rsidR="00106F18">
        <w:rPr>
          <w:rFonts w:ascii="Times New Roman" w:hAnsi="Times New Roman" w:cs="Times New Roman"/>
          <w:color w:val="auto"/>
          <w:sz w:val="24"/>
          <w:szCs w:val="24"/>
        </w:rPr>
        <w:t xml:space="preserve"> школ</w:t>
      </w:r>
      <w:r w:rsidR="00557ADB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и выпускников</w:t>
      </w:r>
      <w:r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Учреждения по правовым вопросам</w:t>
      </w:r>
      <w:r w:rsidR="00557ADB" w:rsidRPr="00533E7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6548A" w:rsidRPr="00533E70" w:rsidRDefault="0076548A" w:rsidP="001A7530">
      <w:pPr>
        <w:pStyle w:val="10"/>
        <w:numPr>
          <w:ilvl w:val="0"/>
          <w:numId w:val="11"/>
        </w:numPr>
        <w:spacing w:after="20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color w:val="auto"/>
          <w:sz w:val="24"/>
          <w:szCs w:val="24"/>
        </w:rPr>
        <w:t>осуществление взаимодействия и сотрудничества с выпускниками Учреждения прошлых лет;</w:t>
      </w:r>
    </w:p>
    <w:p w:rsidR="006A1DA3" w:rsidRPr="00533E70" w:rsidRDefault="00E3196F" w:rsidP="001A7530">
      <w:pPr>
        <w:pStyle w:val="10"/>
        <w:numPr>
          <w:ilvl w:val="0"/>
          <w:numId w:val="11"/>
        </w:numPr>
        <w:spacing w:after="200"/>
        <w:ind w:hanging="29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осуществление взаимодействия Центра с </w:t>
      </w:r>
      <w:r w:rsidR="00F3748F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Р</w:t>
      </w:r>
      <w:r w:rsidR="006A1DA3" w:rsidRPr="00533E70">
        <w:rPr>
          <w:rFonts w:ascii="Times New Roman" w:hAnsi="Times New Roman" w:cs="Times New Roman"/>
          <w:color w:val="auto"/>
          <w:sz w:val="24"/>
          <w:szCs w:val="24"/>
        </w:rPr>
        <w:t>аботодател</w:t>
      </w:r>
      <w:r w:rsidRPr="00533E70">
        <w:rPr>
          <w:rFonts w:ascii="Times New Roman" w:hAnsi="Times New Roman" w:cs="Times New Roman"/>
          <w:color w:val="auto"/>
          <w:sz w:val="24"/>
          <w:szCs w:val="24"/>
        </w:rPr>
        <w:t>ями</w:t>
      </w:r>
      <w:r w:rsidR="006A1DA3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для более детального «знакомства» </w:t>
      </w:r>
      <w:r w:rsidR="00106F18">
        <w:rPr>
          <w:rFonts w:ascii="Times New Roman" w:hAnsi="Times New Roman" w:cs="Times New Roman"/>
          <w:color w:val="auto"/>
          <w:sz w:val="24"/>
          <w:szCs w:val="24"/>
        </w:rPr>
        <w:t>обу</w:t>
      </w:r>
      <w:r w:rsidR="006A1DA3" w:rsidRPr="00533E70">
        <w:rPr>
          <w:rFonts w:ascii="Times New Roman" w:hAnsi="Times New Roman" w:cs="Times New Roman"/>
          <w:color w:val="auto"/>
          <w:sz w:val="24"/>
          <w:szCs w:val="24"/>
        </w:rPr>
        <w:t>ча</w:t>
      </w:r>
      <w:r w:rsidR="00106F18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6A1DA3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щихся последнего года обучения с тем или иным предприятием, спецификой работы в той или иной должности, требованиями, </w:t>
      </w:r>
      <w:r w:rsidR="00A3126F" w:rsidRPr="00533E70">
        <w:rPr>
          <w:rFonts w:ascii="Times New Roman" w:hAnsi="Times New Roman" w:cs="Times New Roman"/>
          <w:color w:val="auto"/>
          <w:sz w:val="24"/>
          <w:szCs w:val="24"/>
        </w:rPr>
        <w:t>предъявляемыми</w:t>
      </w:r>
      <w:r w:rsidR="006A1DA3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Работодателем к тому или иному специалисту; привлечение представителей Работодателей на заседание Государственной аттестационной комиссии</w:t>
      </w:r>
      <w:r w:rsidR="00F3748F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и квалификационных экзаменов</w:t>
      </w:r>
      <w:r w:rsidR="006A1DA3" w:rsidRPr="00533E7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92473" w:rsidRPr="00533E70" w:rsidRDefault="00B560C6" w:rsidP="001A7530">
      <w:pPr>
        <w:pStyle w:val="10"/>
        <w:numPr>
          <w:ilvl w:val="0"/>
          <w:numId w:val="11"/>
        </w:numPr>
        <w:spacing w:after="200"/>
        <w:ind w:hanging="29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3E7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проведение рекламно – информационной работы </w:t>
      </w:r>
      <w:proofErr w:type="gramStart"/>
      <w:r w:rsidRPr="00533E70">
        <w:rPr>
          <w:rFonts w:ascii="Times New Roman" w:hAnsi="Times New Roman" w:cs="Times New Roman"/>
          <w:color w:val="auto"/>
          <w:sz w:val="24"/>
          <w:szCs w:val="24"/>
        </w:rPr>
        <w:t>среди</w:t>
      </w:r>
      <w:proofErr w:type="gramEnd"/>
      <w:r w:rsidR="00106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106F1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="001754E2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Учреждения</w:t>
      </w:r>
      <w:r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 о направлении деятельности Центра, местах возможного трудоустройства, а так же среди работодателей о направлениях, специальностях и специализациях, по ко</w:t>
      </w:r>
      <w:r w:rsidR="001754E2" w:rsidRPr="00533E70">
        <w:rPr>
          <w:rFonts w:ascii="Times New Roman" w:hAnsi="Times New Roman" w:cs="Times New Roman"/>
          <w:color w:val="auto"/>
          <w:sz w:val="24"/>
          <w:szCs w:val="24"/>
        </w:rPr>
        <w:t xml:space="preserve">торым ведется выпуск в </w:t>
      </w:r>
      <w:r w:rsidR="00841F2D" w:rsidRPr="00533E70">
        <w:rPr>
          <w:rFonts w:ascii="Times New Roman" w:hAnsi="Times New Roman" w:cs="Times New Roman"/>
          <w:color w:val="auto"/>
          <w:sz w:val="24"/>
          <w:szCs w:val="24"/>
        </w:rPr>
        <w:t>Учреждении</w:t>
      </w:r>
      <w:r w:rsidRPr="00533E7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176AA" w:rsidRPr="00533E70" w:rsidRDefault="00E1714A" w:rsidP="001A7530">
      <w:pPr>
        <w:pStyle w:val="10"/>
        <w:numPr>
          <w:ilvl w:val="0"/>
          <w:numId w:val="11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п</w:t>
      </w:r>
      <w:r w:rsidR="002B3EBA" w:rsidRPr="00533E70">
        <w:rPr>
          <w:rFonts w:ascii="Times New Roman" w:hAnsi="Times New Roman" w:cs="Times New Roman"/>
          <w:sz w:val="24"/>
          <w:szCs w:val="24"/>
        </w:rPr>
        <w:t>роведение комплексных мероприятий (семинаров, лекций, тренингов), направленных на психологическую адаптацию выпускников на рынке труда;</w:t>
      </w:r>
    </w:p>
    <w:p w:rsidR="00C51E55" w:rsidRPr="00533E70" w:rsidRDefault="00E1714A" w:rsidP="001A7530">
      <w:pPr>
        <w:pStyle w:val="10"/>
        <w:numPr>
          <w:ilvl w:val="0"/>
          <w:numId w:val="11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r w:rsidR="00126DB6" w:rsidRPr="00533E70">
        <w:rPr>
          <w:rFonts w:ascii="Times New Roman" w:hAnsi="Times New Roman" w:cs="Times New Roman"/>
          <w:sz w:val="24"/>
          <w:szCs w:val="24"/>
        </w:rPr>
        <w:t xml:space="preserve">обучающимся и </w:t>
      </w:r>
      <w:r w:rsidRPr="00533E70">
        <w:rPr>
          <w:rFonts w:ascii="Times New Roman" w:hAnsi="Times New Roman" w:cs="Times New Roman"/>
          <w:sz w:val="24"/>
          <w:szCs w:val="24"/>
        </w:rPr>
        <w:t>выпускникам в составлении резюме, психологическое сопровождение;</w:t>
      </w:r>
      <w:r w:rsidR="00876348" w:rsidRPr="00533E70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51E55" w:rsidRPr="00533E70" w:rsidRDefault="00E1714A" w:rsidP="001A7530">
      <w:pPr>
        <w:pStyle w:val="10"/>
        <w:numPr>
          <w:ilvl w:val="0"/>
          <w:numId w:val="11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о</w:t>
      </w:r>
      <w:r w:rsidR="00C51E55" w:rsidRPr="00533E70">
        <w:rPr>
          <w:rFonts w:ascii="Times New Roman" w:hAnsi="Times New Roman" w:cs="Times New Roman"/>
          <w:sz w:val="24"/>
          <w:szCs w:val="24"/>
        </w:rPr>
        <w:t xml:space="preserve">рганизация  и проведение различного вида мероприятий, направленных на содействие в </w:t>
      </w:r>
      <w:r w:rsidR="00A3126F" w:rsidRPr="00533E70">
        <w:rPr>
          <w:rFonts w:ascii="Times New Roman" w:hAnsi="Times New Roman" w:cs="Times New Roman"/>
          <w:sz w:val="24"/>
          <w:szCs w:val="24"/>
        </w:rPr>
        <w:t>трудоустройстве</w:t>
      </w:r>
      <w:r w:rsidR="00C51E55" w:rsidRPr="00533E70">
        <w:rPr>
          <w:rFonts w:ascii="Times New Roman" w:hAnsi="Times New Roman" w:cs="Times New Roman"/>
          <w:sz w:val="24"/>
          <w:szCs w:val="24"/>
        </w:rPr>
        <w:t xml:space="preserve"> выпускников (ярмаро</w:t>
      </w:r>
      <w:r w:rsidRPr="00533E70">
        <w:rPr>
          <w:rFonts w:ascii="Times New Roman" w:hAnsi="Times New Roman" w:cs="Times New Roman"/>
          <w:sz w:val="24"/>
          <w:szCs w:val="24"/>
        </w:rPr>
        <w:t>к</w:t>
      </w:r>
      <w:r w:rsidR="00C51E55" w:rsidRPr="00533E70">
        <w:rPr>
          <w:rFonts w:ascii="Times New Roman" w:hAnsi="Times New Roman" w:cs="Times New Roman"/>
          <w:sz w:val="24"/>
          <w:szCs w:val="24"/>
        </w:rPr>
        <w:t xml:space="preserve"> вакансий, дней карьеры молодых специалистов, </w:t>
      </w:r>
      <w:proofErr w:type="spellStart"/>
      <w:r w:rsidR="00C51E55" w:rsidRPr="00533E70">
        <w:rPr>
          <w:rFonts w:ascii="Times New Roman" w:hAnsi="Times New Roman" w:cs="Times New Roman"/>
          <w:sz w:val="24"/>
          <w:szCs w:val="24"/>
        </w:rPr>
        <w:t>презентацонных</w:t>
      </w:r>
      <w:proofErr w:type="spellEnd"/>
      <w:r w:rsidR="00C51E55" w:rsidRPr="00533E70">
        <w:rPr>
          <w:rFonts w:ascii="Times New Roman" w:hAnsi="Times New Roman" w:cs="Times New Roman"/>
          <w:sz w:val="24"/>
          <w:szCs w:val="24"/>
        </w:rPr>
        <w:t xml:space="preserve"> мероприятий того или иного Работодателя, проведение круглых столов с Работодателем и др.);</w:t>
      </w:r>
    </w:p>
    <w:p w:rsidR="00C51E55" w:rsidRPr="00533E70" w:rsidRDefault="00E1714A" w:rsidP="001A7530">
      <w:pPr>
        <w:pStyle w:val="10"/>
        <w:numPr>
          <w:ilvl w:val="0"/>
          <w:numId w:val="11"/>
        </w:numPr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3E70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C51E55" w:rsidRPr="00533E70">
        <w:rPr>
          <w:rFonts w:ascii="Times New Roman" w:hAnsi="Times New Roman" w:cs="Times New Roman"/>
          <w:color w:val="auto"/>
          <w:sz w:val="24"/>
          <w:szCs w:val="24"/>
        </w:rPr>
        <w:t>частие в работе совещаний, семинаров и конференций по направлениям деятельности Центра</w:t>
      </w:r>
      <w:r w:rsidRPr="00533E7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7574A" w:rsidRPr="00533E70" w:rsidRDefault="0047574A" w:rsidP="001A7530">
      <w:pPr>
        <w:pStyle w:val="10"/>
        <w:numPr>
          <w:ilvl w:val="0"/>
          <w:numId w:val="11"/>
        </w:numPr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3E70">
        <w:rPr>
          <w:rFonts w:ascii="Times New Roman" w:hAnsi="Times New Roman" w:cs="Times New Roman"/>
          <w:color w:val="auto"/>
          <w:sz w:val="24"/>
          <w:szCs w:val="24"/>
        </w:rPr>
        <w:t>разработка и издание учебно – методических и информационных ресурсов</w:t>
      </w:r>
      <w:r w:rsidR="0049331C" w:rsidRPr="00533E7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F0662" w:rsidRPr="00533E70" w:rsidRDefault="00E1714A" w:rsidP="001A7530">
      <w:pPr>
        <w:pStyle w:val="10"/>
        <w:numPr>
          <w:ilvl w:val="0"/>
          <w:numId w:val="11"/>
        </w:numPr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3E70">
        <w:rPr>
          <w:rFonts w:ascii="Times New Roman" w:hAnsi="Times New Roman" w:cs="Times New Roman"/>
          <w:color w:val="auto"/>
          <w:sz w:val="24"/>
          <w:szCs w:val="24"/>
        </w:rPr>
        <w:t>при необходимости Центр выполняет другие поручения руководства Учреждения по профилю своей работы.</w:t>
      </w:r>
    </w:p>
    <w:p w:rsidR="0032098D" w:rsidRPr="00533E70" w:rsidRDefault="00876348" w:rsidP="00876348">
      <w:pPr>
        <w:pStyle w:val="10"/>
        <w:spacing w:after="200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533E70">
        <w:rPr>
          <w:rFonts w:ascii="Times New Roman" w:hAnsi="Times New Roman" w:cs="Times New Roman"/>
          <w:b/>
          <w:sz w:val="24"/>
          <w:szCs w:val="24"/>
        </w:rPr>
        <w:t>5.</w:t>
      </w:r>
      <w:r w:rsidR="00F37793" w:rsidRPr="00533E70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5F44AA" w:rsidRPr="00533E70" w:rsidRDefault="00552152" w:rsidP="001A7530">
      <w:pPr>
        <w:pStyle w:val="10"/>
        <w:spacing w:after="20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E70">
        <w:rPr>
          <w:rFonts w:ascii="Times New Roman" w:hAnsi="Times New Roman" w:cs="Times New Roman"/>
          <w:sz w:val="24"/>
          <w:szCs w:val="24"/>
        </w:rPr>
        <w:t>Заведующий</w:t>
      </w:r>
      <w:r w:rsidR="005F44AA" w:rsidRPr="00533E70">
        <w:rPr>
          <w:rFonts w:ascii="Times New Roman" w:hAnsi="Times New Roman" w:cs="Times New Roman"/>
          <w:sz w:val="24"/>
          <w:szCs w:val="24"/>
        </w:rPr>
        <w:t xml:space="preserve"> Центра</w:t>
      </w:r>
      <w:proofErr w:type="gramEnd"/>
      <w:r w:rsidR="005F44AA" w:rsidRPr="00533E70">
        <w:rPr>
          <w:rFonts w:ascii="Times New Roman" w:hAnsi="Times New Roman" w:cs="Times New Roman"/>
          <w:sz w:val="24"/>
          <w:szCs w:val="24"/>
        </w:rPr>
        <w:t xml:space="preserve"> и, по установленному должностными инструкциями распределению обязанностей, другие должностные лица, которым </w:t>
      </w:r>
      <w:r w:rsidRPr="00533E70">
        <w:rPr>
          <w:rFonts w:ascii="Times New Roman" w:hAnsi="Times New Roman" w:cs="Times New Roman"/>
          <w:sz w:val="24"/>
          <w:szCs w:val="24"/>
        </w:rPr>
        <w:t>Заведующий</w:t>
      </w:r>
      <w:r w:rsidR="005F44AA" w:rsidRPr="00533E70">
        <w:rPr>
          <w:rFonts w:ascii="Times New Roman" w:hAnsi="Times New Roman" w:cs="Times New Roman"/>
          <w:sz w:val="24"/>
          <w:szCs w:val="24"/>
        </w:rPr>
        <w:t xml:space="preserve"> Центра передает часть своих полномочий, имеют право</w:t>
      </w:r>
      <w:r w:rsidR="008A1B15" w:rsidRPr="00533E70">
        <w:rPr>
          <w:rFonts w:ascii="Times New Roman" w:hAnsi="Times New Roman" w:cs="Times New Roman"/>
          <w:sz w:val="24"/>
          <w:szCs w:val="24"/>
        </w:rPr>
        <w:t>:</w:t>
      </w:r>
    </w:p>
    <w:p w:rsidR="008A1B15" w:rsidRPr="00533E70" w:rsidRDefault="00876348" w:rsidP="00876348">
      <w:pPr>
        <w:pStyle w:val="10"/>
        <w:spacing w:after="20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5.1.</w:t>
      </w:r>
      <w:r w:rsidR="008A1B15" w:rsidRPr="00533E70">
        <w:rPr>
          <w:rFonts w:ascii="Times New Roman" w:hAnsi="Times New Roman" w:cs="Times New Roman"/>
          <w:sz w:val="24"/>
          <w:szCs w:val="24"/>
        </w:rPr>
        <w:t>Руководить деятельностью Центра и нести ответственность за его работу.</w:t>
      </w:r>
    </w:p>
    <w:p w:rsidR="008A1B15" w:rsidRPr="00533E70" w:rsidRDefault="00876348" w:rsidP="00876348">
      <w:pPr>
        <w:pStyle w:val="10"/>
        <w:spacing w:after="20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5.2.</w:t>
      </w:r>
      <w:r w:rsidR="008A1B15" w:rsidRPr="00533E70">
        <w:rPr>
          <w:rFonts w:ascii="Times New Roman" w:hAnsi="Times New Roman" w:cs="Times New Roman"/>
          <w:sz w:val="24"/>
          <w:szCs w:val="24"/>
        </w:rPr>
        <w:t>Разрабатывать план и порядок работы Центра</w:t>
      </w:r>
      <w:proofErr w:type="gramStart"/>
      <w:r w:rsidR="008A1B15" w:rsidRPr="00533E70">
        <w:rPr>
          <w:rFonts w:ascii="Times New Roman" w:hAnsi="Times New Roman" w:cs="Times New Roman"/>
          <w:sz w:val="24"/>
          <w:szCs w:val="24"/>
        </w:rPr>
        <w:t xml:space="preserve"> </w:t>
      </w:r>
      <w:r w:rsidR="002C607B" w:rsidRPr="00533E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5F84" w:rsidRPr="00533E70" w:rsidRDefault="00876348" w:rsidP="00876348">
      <w:pPr>
        <w:pStyle w:val="10"/>
        <w:spacing w:after="20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5.3.</w:t>
      </w:r>
      <w:r w:rsidR="009F6A79">
        <w:rPr>
          <w:rFonts w:ascii="Times New Roman" w:hAnsi="Times New Roman" w:cs="Times New Roman"/>
          <w:sz w:val="24"/>
          <w:szCs w:val="24"/>
        </w:rPr>
        <w:t>Распоряжаться в пре</w:t>
      </w:r>
      <w:r w:rsidR="00A55F84" w:rsidRPr="00533E70">
        <w:rPr>
          <w:rFonts w:ascii="Times New Roman" w:hAnsi="Times New Roman" w:cs="Times New Roman"/>
          <w:sz w:val="24"/>
          <w:szCs w:val="24"/>
        </w:rPr>
        <w:t>делах своих полномочий имуществом, закрепленным за Центром.</w:t>
      </w:r>
    </w:p>
    <w:p w:rsidR="004E7EB8" w:rsidRPr="00533E70" w:rsidRDefault="00876348" w:rsidP="00876348">
      <w:pPr>
        <w:pStyle w:val="10"/>
        <w:spacing w:after="200"/>
        <w:ind w:left="4395" w:hanging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70">
        <w:rPr>
          <w:rFonts w:ascii="Times New Roman" w:hAnsi="Times New Roman" w:cs="Times New Roman"/>
          <w:b/>
          <w:sz w:val="24"/>
          <w:szCs w:val="24"/>
        </w:rPr>
        <w:t>6.</w:t>
      </w:r>
      <w:r w:rsidR="007968DF" w:rsidRPr="00533E70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E2383F" w:rsidRPr="00533E70" w:rsidRDefault="00876348" w:rsidP="00876348">
      <w:pPr>
        <w:pStyle w:val="10"/>
        <w:spacing w:after="2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6.1.</w:t>
      </w:r>
      <w:r w:rsidR="00E2383F" w:rsidRPr="00533E70">
        <w:rPr>
          <w:rFonts w:ascii="Times New Roman" w:hAnsi="Times New Roman" w:cs="Times New Roman"/>
          <w:sz w:val="24"/>
          <w:szCs w:val="24"/>
        </w:rPr>
        <w:t xml:space="preserve">Всю полноту ответственности за качество и своевременность выполнения возложенных настоящим Положением задач и функций несет </w:t>
      </w:r>
      <w:proofErr w:type="gramStart"/>
      <w:r w:rsidR="00552152" w:rsidRPr="00533E70">
        <w:rPr>
          <w:rFonts w:ascii="Times New Roman" w:hAnsi="Times New Roman" w:cs="Times New Roman"/>
          <w:sz w:val="24"/>
          <w:szCs w:val="24"/>
        </w:rPr>
        <w:t>Заведующий</w:t>
      </w:r>
      <w:r w:rsidR="00E2383F" w:rsidRPr="00533E70">
        <w:rPr>
          <w:rFonts w:ascii="Times New Roman" w:hAnsi="Times New Roman" w:cs="Times New Roman"/>
          <w:sz w:val="24"/>
          <w:szCs w:val="24"/>
        </w:rPr>
        <w:t xml:space="preserve"> Цент</w:t>
      </w:r>
      <w:r w:rsidR="00E97BE9" w:rsidRPr="00533E70">
        <w:rPr>
          <w:rFonts w:ascii="Times New Roman" w:hAnsi="Times New Roman" w:cs="Times New Roman"/>
          <w:sz w:val="24"/>
          <w:szCs w:val="24"/>
        </w:rPr>
        <w:t>р</w:t>
      </w:r>
      <w:r w:rsidR="00E2383F" w:rsidRPr="00533E7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2383F" w:rsidRPr="00533E70">
        <w:rPr>
          <w:rFonts w:ascii="Times New Roman" w:hAnsi="Times New Roman" w:cs="Times New Roman"/>
          <w:sz w:val="24"/>
          <w:szCs w:val="24"/>
        </w:rPr>
        <w:t>.</w:t>
      </w:r>
    </w:p>
    <w:p w:rsidR="00E2383F" w:rsidRPr="00533E70" w:rsidRDefault="00876348" w:rsidP="00876348">
      <w:pPr>
        <w:pStyle w:val="10"/>
        <w:spacing w:after="20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6.2.</w:t>
      </w:r>
      <w:r w:rsidR="00E2383F" w:rsidRPr="00533E70">
        <w:rPr>
          <w:rFonts w:ascii="Times New Roman" w:hAnsi="Times New Roman" w:cs="Times New Roman"/>
          <w:sz w:val="24"/>
          <w:szCs w:val="24"/>
        </w:rPr>
        <w:t>Степень ответственности других работников устанавливается должностными инструкциями.</w:t>
      </w:r>
    </w:p>
    <w:p w:rsidR="00E2383F" w:rsidRDefault="00876348" w:rsidP="00876348">
      <w:pPr>
        <w:pStyle w:val="10"/>
        <w:spacing w:after="20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6.3.</w:t>
      </w:r>
      <w:r w:rsidR="00E2383F" w:rsidRPr="00533E70">
        <w:rPr>
          <w:rFonts w:ascii="Times New Roman" w:hAnsi="Times New Roman" w:cs="Times New Roman"/>
          <w:sz w:val="24"/>
          <w:szCs w:val="24"/>
        </w:rPr>
        <w:t xml:space="preserve">Распределение ответственности персонала за выполнение вышеизложенных функций </w:t>
      </w:r>
      <w:proofErr w:type="gramStart"/>
      <w:r w:rsidR="00E2383F" w:rsidRPr="00533E7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E2383F" w:rsidRPr="00533E70">
        <w:rPr>
          <w:rFonts w:ascii="Times New Roman" w:hAnsi="Times New Roman" w:cs="Times New Roman"/>
          <w:sz w:val="24"/>
          <w:szCs w:val="24"/>
        </w:rPr>
        <w:t xml:space="preserve"> в матрице ответственности (см. таб. 1)</w:t>
      </w:r>
    </w:p>
    <w:p w:rsidR="009F6A79" w:rsidRPr="00533E70" w:rsidRDefault="009F6A79" w:rsidP="00876348">
      <w:pPr>
        <w:pStyle w:val="10"/>
        <w:spacing w:after="200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876348" w:rsidRPr="00533E70" w:rsidRDefault="00876348" w:rsidP="00876348">
      <w:pPr>
        <w:pStyle w:val="10"/>
        <w:spacing w:after="200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E2383F" w:rsidRPr="00533E70" w:rsidRDefault="00E2383F" w:rsidP="00595347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70">
        <w:rPr>
          <w:rFonts w:ascii="Times New Roman" w:hAnsi="Times New Roman" w:cs="Times New Roman"/>
          <w:b/>
          <w:sz w:val="24"/>
          <w:szCs w:val="24"/>
        </w:rPr>
        <w:t>Распределение ответственности за выполнение функций</w:t>
      </w:r>
    </w:p>
    <w:p w:rsidR="00E2383F" w:rsidRPr="00533E70" w:rsidRDefault="00E2383F" w:rsidP="00595347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70">
        <w:rPr>
          <w:rFonts w:ascii="Times New Roman" w:hAnsi="Times New Roman" w:cs="Times New Roman"/>
          <w:b/>
          <w:sz w:val="24"/>
          <w:szCs w:val="24"/>
        </w:rPr>
        <w:t>Центра профориентации и трудоустройства выпускников</w:t>
      </w:r>
    </w:p>
    <w:p w:rsidR="00360375" w:rsidRPr="00533E70" w:rsidRDefault="00360375" w:rsidP="00595347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33E70">
        <w:rPr>
          <w:rFonts w:ascii="Times New Roman" w:hAnsi="Times New Roman" w:cs="Times New Roman"/>
          <w:b/>
          <w:sz w:val="24"/>
          <w:szCs w:val="24"/>
        </w:rPr>
        <w:t>ЦПРППиСТВ</w:t>
      </w:r>
      <w:proofErr w:type="spellEnd"/>
      <w:r w:rsidRPr="00533E70">
        <w:rPr>
          <w:rFonts w:ascii="Times New Roman" w:hAnsi="Times New Roman" w:cs="Times New Roman"/>
          <w:b/>
          <w:sz w:val="24"/>
          <w:szCs w:val="24"/>
        </w:rPr>
        <w:t>)</w:t>
      </w:r>
    </w:p>
    <w:p w:rsidR="002947FE" w:rsidRPr="00533E70" w:rsidRDefault="002947FE" w:rsidP="00595347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313"/>
        <w:gridCol w:w="866"/>
        <w:gridCol w:w="925"/>
        <w:gridCol w:w="896"/>
        <w:gridCol w:w="868"/>
        <w:gridCol w:w="891"/>
        <w:gridCol w:w="647"/>
        <w:gridCol w:w="812"/>
        <w:gridCol w:w="701"/>
        <w:gridCol w:w="877"/>
      </w:tblGrid>
      <w:tr w:rsidR="008B3595" w:rsidRPr="00533E70" w:rsidTr="002947FE">
        <w:trPr>
          <w:trHeight w:val="1401"/>
        </w:trPr>
        <w:tc>
          <w:tcPr>
            <w:tcW w:w="2626" w:type="dxa"/>
            <w:vAlign w:val="center"/>
          </w:tcPr>
          <w:p w:rsidR="00015F1F" w:rsidRPr="00533E70" w:rsidRDefault="00015F1F" w:rsidP="001A7530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функции (работы) по разделу 3</w:t>
            </w:r>
          </w:p>
        </w:tc>
        <w:tc>
          <w:tcPr>
            <w:tcW w:w="867" w:type="dxa"/>
            <w:vAlign w:val="center"/>
          </w:tcPr>
          <w:p w:rsidR="008B3595" w:rsidRPr="00533E70" w:rsidRDefault="008B3595" w:rsidP="008219A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1F" w:rsidRPr="00533E70" w:rsidRDefault="00015F1F" w:rsidP="008219A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3595" w:rsidRPr="00533E70" w:rsidRDefault="008B3595" w:rsidP="008219A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8B3595" w:rsidRPr="00533E70" w:rsidRDefault="008B3595" w:rsidP="008219A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908" w:type="dxa"/>
            <w:vAlign w:val="center"/>
          </w:tcPr>
          <w:p w:rsidR="008B3595" w:rsidRPr="00533E70" w:rsidRDefault="008B3595" w:rsidP="008219A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1F" w:rsidRPr="00533E70" w:rsidRDefault="00015F1F" w:rsidP="008219A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3595" w:rsidRPr="00533E70" w:rsidRDefault="008B3595" w:rsidP="008219A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8B3595" w:rsidRPr="00533E70" w:rsidRDefault="008B3595" w:rsidP="008219A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869" w:type="dxa"/>
            <w:vAlign w:val="center"/>
          </w:tcPr>
          <w:p w:rsidR="008B3595" w:rsidRPr="00533E70" w:rsidRDefault="00015F1F" w:rsidP="008219A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3595" w:rsidRPr="00533E70" w:rsidRDefault="008B3595" w:rsidP="008219A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</w:tc>
        <w:tc>
          <w:tcPr>
            <w:tcW w:w="817" w:type="dxa"/>
            <w:vAlign w:val="center"/>
          </w:tcPr>
          <w:p w:rsidR="008B3595" w:rsidRPr="00533E70" w:rsidRDefault="008B3595" w:rsidP="008219A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1F" w:rsidRPr="00533E70" w:rsidRDefault="00015F1F" w:rsidP="008219A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3595" w:rsidRPr="00533E70" w:rsidRDefault="008B3595" w:rsidP="008219A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8B3595" w:rsidRPr="00533E70" w:rsidRDefault="008B3595" w:rsidP="008219A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1" w:type="dxa"/>
            <w:vAlign w:val="center"/>
          </w:tcPr>
          <w:p w:rsidR="00015F1F" w:rsidRPr="00533E70" w:rsidRDefault="00015F1F" w:rsidP="008219A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3595" w:rsidRPr="00533E70" w:rsidRDefault="008B3595" w:rsidP="008219A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ПМЦК</w:t>
            </w:r>
          </w:p>
        </w:tc>
        <w:tc>
          <w:tcPr>
            <w:tcW w:w="640" w:type="dxa"/>
            <w:vAlign w:val="center"/>
          </w:tcPr>
          <w:p w:rsidR="008B3595" w:rsidRPr="00533E70" w:rsidRDefault="008B3595" w:rsidP="00951E3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1F" w:rsidRPr="00533E70" w:rsidRDefault="00015F1F" w:rsidP="00951E3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B3595" w:rsidRPr="00533E70" w:rsidRDefault="008B3595" w:rsidP="00951E3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8B3595" w:rsidRPr="00533E70" w:rsidRDefault="008B3595" w:rsidP="00951E3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Отд.</w:t>
            </w:r>
          </w:p>
        </w:tc>
        <w:tc>
          <w:tcPr>
            <w:tcW w:w="754" w:type="dxa"/>
            <w:vAlign w:val="center"/>
          </w:tcPr>
          <w:p w:rsidR="008B3595" w:rsidRPr="00533E70" w:rsidRDefault="008B3595" w:rsidP="00015F1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1F" w:rsidRPr="00533E70" w:rsidRDefault="00015F1F" w:rsidP="00015F1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3595" w:rsidRPr="00533E70" w:rsidRDefault="008B3595" w:rsidP="00015F1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Пед-псих</w:t>
            </w:r>
            <w:proofErr w:type="spell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" w:type="dxa"/>
            <w:vAlign w:val="center"/>
          </w:tcPr>
          <w:p w:rsidR="008B3595" w:rsidRPr="00533E70" w:rsidRDefault="008B3595" w:rsidP="00015F1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1F" w:rsidRPr="00533E70" w:rsidRDefault="00015F1F" w:rsidP="00015F1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B3595" w:rsidRPr="00533E70" w:rsidRDefault="008B3595" w:rsidP="00015F1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  <w:p w:rsidR="008B3595" w:rsidRPr="00533E70" w:rsidRDefault="008B3595" w:rsidP="00015F1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отд.</w:t>
            </w:r>
          </w:p>
        </w:tc>
        <w:tc>
          <w:tcPr>
            <w:tcW w:w="833" w:type="dxa"/>
            <w:vAlign w:val="center"/>
          </w:tcPr>
          <w:p w:rsidR="00015F1F" w:rsidRPr="00533E70" w:rsidRDefault="00015F1F" w:rsidP="00015F1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B3595" w:rsidRPr="00533E70" w:rsidRDefault="008B3595" w:rsidP="00015F1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8B3595" w:rsidRPr="00533E70" w:rsidTr="002947FE">
        <w:trPr>
          <w:trHeight w:val="746"/>
        </w:trPr>
        <w:tc>
          <w:tcPr>
            <w:tcW w:w="2626" w:type="dxa"/>
          </w:tcPr>
          <w:p w:rsidR="00015F1F" w:rsidRPr="00533E70" w:rsidRDefault="00E84B35" w:rsidP="006D01F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7D2F" w:rsidRPr="00533E70">
              <w:rPr>
                <w:rFonts w:ascii="Times New Roman" w:hAnsi="Times New Roman" w:cs="Times New Roman"/>
                <w:sz w:val="24"/>
                <w:szCs w:val="24"/>
              </w:rPr>
              <w:t>казание помощи в профессиональном самоопределении учащихся и выпускников школ</w:t>
            </w:r>
          </w:p>
        </w:tc>
        <w:tc>
          <w:tcPr>
            <w:tcW w:w="867" w:type="dxa"/>
            <w:vAlign w:val="center"/>
          </w:tcPr>
          <w:p w:rsidR="00015F1F" w:rsidRPr="00533E70" w:rsidRDefault="00B979B8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08" w:type="dxa"/>
            <w:vAlign w:val="center"/>
          </w:tcPr>
          <w:p w:rsidR="00015F1F" w:rsidRPr="00533E70" w:rsidRDefault="0026332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869" w:type="dxa"/>
            <w:vAlign w:val="center"/>
          </w:tcPr>
          <w:p w:rsidR="00015F1F" w:rsidRPr="00533E70" w:rsidRDefault="001F1D7D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17" w:type="dxa"/>
            <w:vAlign w:val="center"/>
          </w:tcPr>
          <w:p w:rsidR="00015F1F" w:rsidRPr="00533E70" w:rsidRDefault="001F1D7D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1" w:type="dxa"/>
            <w:vAlign w:val="center"/>
          </w:tcPr>
          <w:p w:rsidR="00015F1F" w:rsidRPr="00533E70" w:rsidRDefault="001F1D7D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40" w:type="dxa"/>
            <w:vAlign w:val="center"/>
          </w:tcPr>
          <w:p w:rsidR="00015F1F" w:rsidRPr="00533E70" w:rsidRDefault="0026332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54" w:type="dxa"/>
            <w:vAlign w:val="center"/>
          </w:tcPr>
          <w:p w:rsidR="00015F1F" w:rsidRPr="00533E70" w:rsidRDefault="0026332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91" w:type="dxa"/>
            <w:vAlign w:val="center"/>
          </w:tcPr>
          <w:p w:rsidR="00015F1F" w:rsidRPr="00533E70" w:rsidRDefault="001F1D7D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33" w:type="dxa"/>
            <w:vAlign w:val="center"/>
          </w:tcPr>
          <w:p w:rsidR="00015F1F" w:rsidRPr="00533E70" w:rsidRDefault="0026332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B3595" w:rsidRPr="00533E70" w:rsidTr="002947FE">
        <w:trPr>
          <w:trHeight w:val="1051"/>
        </w:trPr>
        <w:tc>
          <w:tcPr>
            <w:tcW w:w="2626" w:type="dxa"/>
          </w:tcPr>
          <w:p w:rsidR="00015F1F" w:rsidRPr="00533E70" w:rsidRDefault="00E84B35" w:rsidP="00E84B35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7D2F" w:rsidRPr="00533E70">
              <w:rPr>
                <w:rFonts w:ascii="Times New Roman" w:hAnsi="Times New Roman" w:cs="Times New Roman"/>
                <w:sz w:val="24"/>
                <w:szCs w:val="24"/>
              </w:rPr>
              <w:t>рганизация  и проведение различного вида мероприятий, направленных на привлечение учащихся и выпускников школ для обучения и получения профессии в  колледже (ярмарка учебных мест, профориентационные мероприятия в школах</w:t>
            </w:r>
            <w:r w:rsidR="00A84C70" w:rsidRPr="00533E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7" w:type="dxa"/>
            <w:vAlign w:val="center"/>
          </w:tcPr>
          <w:p w:rsidR="00015F1F" w:rsidRPr="00533E70" w:rsidRDefault="0026332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D7D" w:rsidRPr="00533E70">
              <w:rPr>
                <w:rFonts w:ascii="Times New Roman" w:hAnsi="Times New Roman" w:cs="Times New Roman"/>
                <w:sz w:val="24"/>
                <w:szCs w:val="24"/>
              </w:rPr>
              <w:t xml:space="preserve"> У,И</w:t>
            </w:r>
          </w:p>
        </w:tc>
        <w:tc>
          <w:tcPr>
            <w:tcW w:w="908" w:type="dxa"/>
            <w:vAlign w:val="center"/>
          </w:tcPr>
          <w:p w:rsidR="00015F1F" w:rsidRPr="00533E70" w:rsidRDefault="0026332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ОУИ</w:t>
            </w:r>
          </w:p>
        </w:tc>
        <w:tc>
          <w:tcPr>
            <w:tcW w:w="869" w:type="dxa"/>
            <w:vAlign w:val="center"/>
          </w:tcPr>
          <w:p w:rsidR="00015F1F" w:rsidRPr="00533E70" w:rsidRDefault="001F1D7D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17" w:type="dxa"/>
            <w:vAlign w:val="center"/>
          </w:tcPr>
          <w:p w:rsidR="00015F1F" w:rsidRPr="00533E70" w:rsidRDefault="00015F1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015F1F" w:rsidRPr="00533E70" w:rsidRDefault="0026332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D7D"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640" w:type="dxa"/>
            <w:vAlign w:val="center"/>
          </w:tcPr>
          <w:p w:rsidR="00015F1F" w:rsidRPr="00533E70" w:rsidRDefault="001F1D7D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54" w:type="dxa"/>
            <w:vAlign w:val="center"/>
          </w:tcPr>
          <w:p w:rsidR="00015F1F" w:rsidRPr="00533E70" w:rsidRDefault="0026332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</w:p>
        </w:tc>
        <w:tc>
          <w:tcPr>
            <w:tcW w:w="691" w:type="dxa"/>
            <w:vAlign w:val="center"/>
          </w:tcPr>
          <w:p w:rsidR="00015F1F" w:rsidRPr="00533E70" w:rsidRDefault="001F1D7D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33" w:type="dxa"/>
            <w:vAlign w:val="center"/>
          </w:tcPr>
          <w:p w:rsidR="00015F1F" w:rsidRPr="00533E70" w:rsidRDefault="0026332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B3595" w:rsidRPr="00533E70" w:rsidTr="002947FE">
        <w:trPr>
          <w:trHeight w:val="839"/>
        </w:trPr>
        <w:tc>
          <w:tcPr>
            <w:tcW w:w="2626" w:type="dxa"/>
          </w:tcPr>
          <w:p w:rsidR="00015F1F" w:rsidRPr="00533E70" w:rsidRDefault="00E84B35" w:rsidP="00E84B35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7D2F" w:rsidRPr="00533E70">
              <w:rPr>
                <w:rFonts w:ascii="Times New Roman" w:hAnsi="Times New Roman" w:cs="Times New Roman"/>
                <w:sz w:val="24"/>
                <w:szCs w:val="24"/>
              </w:rPr>
              <w:t>бор, обработка и анализ информации по вопросам результативности мероприятий по профориентации школьников</w:t>
            </w:r>
          </w:p>
        </w:tc>
        <w:tc>
          <w:tcPr>
            <w:tcW w:w="867" w:type="dxa"/>
            <w:vAlign w:val="center"/>
          </w:tcPr>
          <w:p w:rsidR="00015F1F" w:rsidRPr="00533E70" w:rsidRDefault="00F06419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D7D" w:rsidRPr="00533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F1D7D" w:rsidRPr="00533E7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</w:p>
        </w:tc>
        <w:tc>
          <w:tcPr>
            <w:tcW w:w="908" w:type="dxa"/>
            <w:vAlign w:val="center"/>
          </w:tcPr>
          <w:p w:rsidR="00015F1F" w:rsidRPr="00533E70" w:rsidRDefault="00F06419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</w:p>
        </w:tc>
        <w:tc>
          <w:tcPr>
            <w:tcW w:w="869" w:type="dxa"/>
            <w:vAlign w:val="center"/>
          </w:tcPr>
          <w:p w:rsidR="00015F1F" w:rsidRPr="00533E70" w:rsidRDefault="00F06419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17" w:type="dxa"/>
            <w:vAlign w:val="center"/>
          </w:tcPr>
          <w:p w:rsidR="00015F1F" w:rsidRPr="00533E70" w:rsidRDefault="00015F1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015F1F" w:rsidRPr="00533E70" w:rsidRDefault="001F1D7D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0" w:type="dxa"/>
            <w:vAlign w:val="center"/>
          </w:tcPr>
          <w:p w:rsidR="00015F1F" w:rsidRPr="00533E70" w:rsidRDefault="00F06419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54" w:type="dxa"/>
            <w:vAlign w:val="center"/>
          </w:tcPr>
          <w:p w:rsidR="00015F1F" w:rsidRPr="00533E70" w:rsidRDefault="00F06419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91" w:type="dxa"/>
            <w:vAlign w:val="center"/>
          </w:tcPr>
          <w:p w:rsidR="00015F1F" w:rsidRPr="00533E70" w:rsidRDefault="001F1D7D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833" w:type="dxa"/>
            <w:vAlign w:val="center"/>
          </w:tcPr>
          <w:p w:rsidR="00015F1F" w:rsidRPr="00533E70" w:rsidRDefault="00F06419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B3595" w:rsidRPr="00533E70" w:rsidTr="002947FE">
        <w:tc>
          <w:tcPr>
            <w:tcW w:w="2626" w:type="dxa"/>
          </w:tcPr>
          <w:p w:rsidR="00015F1F" w:rsidRPr="00533E70" w:rsidRDefault="00E84B35" w:rsidP="00E84B35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7D2F" w:rsidRPr="00533E70">
              <w:rPr>
                <w:rFonts w:ascii="Times New Roman" w:hAnsi="Times New Roman" w:cs="Times New Roman"/>
                <w:sz w:val="24"/>
                <w:szCs w:val="24"/>
              </w:rPr>
              <w:t xml:space="preserve">бучение учащихся старших курсов планированию профессиональной карьеры, технологии поиска работы и </w:t>
            </w:r>
            <w:r w:rsidR="00917D2F" w:rsidRPr="0053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</w:t>
            </w:r>
          </w:p>
        </w:tc>
        <w:tc>
          <w:tcPr>
            <w:tcW w:w="867" w:type="dxa"/>
            <w:vAlign w:val="center"/>
          </w:tcPr>
          <w:p w:rsidR="00015F1F" w:rsidRPr="00533E70" w:rsidRDefault="00A81351" w:rsidP="00A8135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</w:p>
        </w:tc>
        <w:tc>
          <w:tcPr>
            <w:tcW w:w="908" w:type="dxa"/>
            <w:vAlign w:val="center"/>
          </w:tcPr>
          <w:p w:rsidR="00015F1F" w:rsidRPr="00533E70" w:rsidRDefault="00A11D9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351"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A81351"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</w:p>
        </w:tc>
        <w:tc>
          <w:tcPr>
            <w:tcW w:w="869" w:type="dxa"/>
            <w:vAlign w:val="center"/>
          </w:tcPr>
          <w:p w:rsidR="00015F1F" w:rsidRPr="00533E70" w:rsidRDefault="001F1D7D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</w:p>
        </w:tc>
        <w:tc>
          <w:tcPr>
            <w:tcW w:w="817" w:type="dxa"/>
            <w:vAlign w:val="center"/>
          </w:tcPr>
          <w:p w:rsidR="00015F1F" w:rsidRPr="00533E70" w:rsidRDefault="00A11D9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351" w:rsidRPr="00533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1" w:type="dxa"/>
            <w:vAlign w:val="center"/>
          </w:tcPr>
          <w:p w:rsidR="00015F1F" w:rsidRPr="00533E70" w:rsidRDefault="001F1D7D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640" w:type="dxa"/>
            <w:vAlign w:val="center"/>
          </w:tcPr>
          <w:p w:rsidR="00015F1F" w:rsidRPr="00533E70" w:rsidRDefault="001F1D7D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54" w:type="dxa"/>
            <w:vAlign w:val="center"/>
          </w:tcPr>
          <w:p w:rsidR="00015F1F" w:rsidRPr="00533E70" w:rsidRDefault="000A1D9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</w:p>
        </w:tc>
        <w:tc>
          <w:tcPr>
            <w:tcW w:w="691" w:type="dxa"/>
            <w:vAlign w:val="center"/>
          </w:tcPr>
          <w:p w:rsidR="00015F1F" w:rsidRPr="00533E70" w:rsidRDefault="000A1D9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</w:p>
        </w:tc>
        <w:tc>
          <w:tcPr>
            <w:tcW w:w="833" w:type="dxa"/>
            <w:vAlign w:val="center"/>
          </w:tcPr>
          <w:p w:rsidR="00015F1F" w:rsidRPr="00533E70" w:rsidRDefault="00A11D9F" w:rsidP="00B979B8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8B3595" w:rsidRPr="00533E70" w:rsidTr="002947FE">
        <w:tc>
          <w:tcPr>
            <w:tcW w:w="2626" w:type="dxa"/>
          </w:tcPr>
          <w:p w:rsidR="00015F1F" w:rsidRPr="00533E70" w:rsidRDefault="00E84B35" w:rsidP="00E84B35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17D2F" w:rsidRPr="00533E70">
              <w:rPr>
                <w:rFonts w:ascii="Times New Roman" w:hAnsi="Times New Roman" w:cs="Times New Roman"/>
                <w:sz w:val="24"/>
                <w:szCs w:val="24"/>
              </w:rPr>
              <w:t>роведение компьютерной диагностики и тестирования обучающихся и выпускников Учреждения с целью выявления личностных и профессиональных качеств</w:t>
            </w:r>
          </w:p>
        </w:tc>
        <w:tc>
          <w:tcPr>
            <w:tcW w:w="867" w:type="dxa"/>
            <w:vAlign w:val="center"/>
          </w:tcPr>
          <w:p w:rsidR="00015F1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</w:p>
        </w:tc>
        <w:tc>
          <w:tcPr>
            <w:tcW w:w="908" w:type="dxa"/>
            <w:vAlign w:val="center"/>
          </w:tcPr>
          <w:p w:rsidR="00015F1F" w:rsidRPr="00533E70" w:rsidRDefault="00015F1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015F1F" w:rsidRPr="00533E70" w:rsidRDefault="00015F1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15F1F" w:rsidRPr="00533E70" w:rsidRDefault="00015F1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015F1F" w:rsidRPr="00533E70" w:rsidRDefault="00A11D9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0" w:type="dxa"/>
            <w:vAlign w:val="center"/>
          </w:tcPr>
          <w:p w:rsidR="00015F1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</w:p>
        </w:tc>
        <w:tc>
          <w:tcPr>
            <w:tcW w:w="754" w:type="dxa"/>
            <w:vAlign w:val="center"/>
          </w:tcPr>
          <w:p w:rsidR="00015F1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D9F" w:rsidRPr="00533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691" w:type="dxa"/>
            <w:vAlign w:val="center"/>
          </w:tcPr>
          <w:p w:rsidR="00015F1F" w:rsidRPr="00533E70" w:rsidRDefault="00A11D9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694"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833" w:type="dxa"/>
            <w:vAlign w:val="center"/>
          </w:tcPr>
          <w:p w:rsidR="00015F1F" w:rsidRPr="00533E70" w:rsidRDefault="00015F1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95" w:rsidRPr="00533E70" w:rsidTr="002947FE">
        <w:tc>
          <w:tcPr>
            <w:tcW w:w="2626" w:type="dxa"/>
          </w:tcPr>
          <w:p w:rsidR="00015F1F" w:rsidRPr="00533E70" w:rsidRDefault="00E84B35" w:rsidP="00E84B35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 w:rsidR="00917D2F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ормирование банка данных из числа выпускников, находящихся в процессе поиска работы путем заполнения анкет, составление резюме, </w:t>
            </w:r>
            <w:r w:rsidR="00A3126F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обновление</w:t>
            </w:r>
            <w:r w:rsidR="00917D2F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электронной базы данных и др.</w:t>
            </w:r>
          </w:p>
          <w:p w:rsidR="00822B38" w:rsidRPr="00533E70" w:rsidRDefault="00822B38" w:rsidP="00E84B35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015F1F" w:rsidRPr="00533E70" w:rsidRDefault="00A11D9F" w:rsidP="00A11D9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0D2694" w:rsidRPr="0053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694" w:rsidRPr="00533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08" w:type="dxa"/>
            <w:vAlign w:val="center"/>
          </w:tcPr>
          <w:p w:rsidR="00015F1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</w:p>
        </w:tc>
        <w:tc>
          <w:tcPr>
            <w:tcW w:w="869" w:type="dxa"/>
            <w:vAlign w:val="center"/>
          </w:tcPr>
          <w:p w:rsidR="00015F1F" w:rsidRPr="00533E70" w:rsidRDefault="00015F1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15F1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1" w:type="dxa"/>
            <w:vAlign w:val="center"/>
          </w:tcPr>
          <w:p w:rsidR="00015F1F" w:rsidRPr="00533E70" w:rsidRDefault="00015F1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015F1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54" w:type="dxa"/>
            <w:vAlign w:val="center"/>
          </w:tcPr>
          <w:p w:rsidR="00015F1F" w:rsidRPr="00533E70" w:rsidRDefault="00015F1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015F1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3" w:type="dxa"/>
            <w:vAlign w:val="center"/>
          </w:tcPr>
          <w:p w:rsidR="00015F1F" w:rsidRPr="00533E70" w:rsidRDefault="00015F1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95" w:rsidRPr="00533E70" w:rsidTr="002947FE">
        <w:tc>
          <w:tcPr>
            <w:tcW w:w="2626" w:type="dxa"/>
          </w:tcPr>
          <w:p w:rsidR="00015F1F" w:rsidRPr="00533E70" w:rsidRDefault="00E84B35" w:rsidP="00E84B35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7D2F" w:rsidRPr="00533E70">
              <w:rPr>
                <w:rFonts w:ascii="Times New Roman" w:hAnsi="Times New Roman" w:cs="Times New Roman"/>
                <w:sz w:val="24"/>
                <w:szCs w:val="24"/>
              </w:rPr>
              <w:t>одбор выпускников по заявкам работодателей, направление на собеседование, получение обратной связи от работодателей о соответствии выпускников-соискателей предъявляемым требованиям</w:t>
            </w:r>
          </w:p>
        </w:tc>
        <w:tc>
          <w:tcPr>
            <w:tcW w:w="867" w:type="dxa"/>
            <w:vAlign w:val="center"/>
          </w:tcPr>
          <w:p w:rsidR="00015F1F" w:rsidRPr="00533E70" w:rsidRDefault="00AA35F8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694"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D2694"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</w:p>
        </w:tc>
        <w:tc>
          <w:tcPr>
            <w:tcW w:w="908" w:type="dxa"/>
            <w:vAlign w:val="center"/>
          </w:tcPr>
          <w:p w:rsidR="00015F1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</w:p>
        </w:tc>
        <w:tc>
          <w:tcPr>
            <w:tcW w:w="869" w:type="dxa"/>
            <w:vAlign w:val="center"/>
          </w:tcPr>
          <w:p w:rsidR="00015F1F" w:rsidRPr="00533E70" w:rsidRDefault="00015F1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15F1F" w:rsidRPr="00533E70" w:rsidRDefault="00AA35F8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1" w:type="dxa"/>
            <w:vAlign w:val="center"/>
          </w:tcPr>
          <w:p w:rsidR="00015F1F" w:rsidRPr="00533E70" w:rsidRDefault="00AA35F8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0" w:type="dxa"/>
            <w:vAlign w:val="center"/>
          </w:tcPr>
          <w:p w:rsidR="00015F1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54" w:type="dxa"/>
            <w:vAlign w:val="center"/>
          </w:tcPr>
          <w:p w:rsidR="00015F1F" w:rsidRPr="00533E70" w:rsidRDefault="00015F1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015F1F" w:rsidRPr="00533E70" w:rsidRDefault="00AA35F8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33" w:type="dxa"/>
            <w:vAlign w:val="center"/>
          </w:tcPr>
          <w:p w:rsidR="00015F1F" w:rsidRPr="00533E70" w:rsidRDefault="00AA35F8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B3595" w:rsidRPr="00533E70" w:rsidTr="002947FE">
        <w:tc>
          <w:tcPr>
            <w:tcW w:w="2626" w:type="dxa"/>
          </w:tcPr>
          <w:p w:rsidR="00917D2F" w:rsidRPr="00533E70" w:rsidRDefault="00E84B35" w:rsidP="006D01F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917D2F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бор, обобщение, анализ и предоставление учащимся информации о состоянии и тенденциях рынка труда, о требованиях, </w:t>
            </w:r>
            <w:r w:rsidR="00A3126F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предъявляемых</w:t>
            </w:r>
            <w:r w:rsidR="00917D2F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 </w:t>
            </w:r>
            <w:r w:rsidR="00917D2F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соискателю рабочего места, формирование банка данных вакансий, предлагаемых работодателями по специальностям и профессиям</w:t>
            </w:r>
          </w:p>
        </w:tc>
        <w:tc>
          <w:tcPr>
            <w:tcW w:w="867" w:type="dxa"/>
            <w:vAlign w:val="center"/>
          </w:tcPr>
          <w:p w:rsidR="00917D2F" w:rsidRPr="00533E70" w:rsidRDefault="00AA35F8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694"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D2694"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</w:p>
        </w:tc>
        <w:tc>
          <w:tcPr>
            <w:tcW w:w="908" w:type="dxa"/>
            <w:vAlign w:val="center"/>
          </w:tcPr>
          <w:p w:rsidR="00917D2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</w:p>
        </w:tc>
        <w:tc>
          <w:tcPr>
            <w:tcW w:w="869" w:type="dxa"/>
            <w:vAlign w:val="center"/>
          </w:tcPr>
          <w:p w:rsidR="00917D2F" w:rsidRPr="00533E70" w:rsidRDefault="00917D2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17D2F" w:rsidRPr="00533E70" w:rsidRDefault="00AA35F8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694" w:rsidRPr="00533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791" w:type="dxa"/>
            <w:vAlign w:val="center"/>
          </w:tcPr>
          <w:p w:rsidR="00917D2F" w:rsidRPr="00533E70" w:rsidRDefault="00AA35F8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0" w:type="dxa"/>
            <w:vAlign w:val="center"/>
          </w:tcPr>
          <w:p w:rsidR="00917D2F" w:rsidRPr="00533E70" w:rsidRDefault="00AA35F8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54" w:type="dxa"/>
            <w:vAlign w:val="center"/>
          </w:tcPr>
          <w:p w:rsidR="00917D2F" w:rsidRPr="00533E70" w:rsidRDefault="00917D2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917D2F" w:rsidRPr="00533E70" w:rsidRDefault="00AA35F8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33" w:type="dxa"/>
            <w:vAlign w:val="center"/>
          </w:tcPr>
          <w:p w:rsidR="00917D2F" w:rsidRPr="00533E70" w:rsidRDefault="00917D2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95" w:rsidRPr="00533E70" w:rsidTr="002947FE">
        <w:trPr>
          <w:trHeight w:val="1531"/>
        </w:trPr>
        <w:tc>
          <w:tcPr>
            <w:tcW w:w="2626" w:type="dxa"/>
          </w:tcPr>
          <w:p w:rsidR="00917D2F" w:rsidRPr="00533E70" w:rsidRDefault="006D01FB" w:rsidP="00E84B35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</w:t>
            </w:r>
            <w:r w:rsidR="00917D2F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рганизация всех видов практик и дальнейшее трудоустройство учащихся, проходивших</w:t>
            </w:r>
            <w:r w:rsidR="00917D2F" w:rsidRPr="00533E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17D2F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 на одном и том же предприятии</w:t>
            </w:r>
          </w:p>
        </w:tc>
        <w:tc>
          <w:tcPr>
            <w:tcW w:w="867" w:type="dxa"/>
            <w:vAlign w:val="center"/>
          </w:tcPr>
          <w:p w:rsidR="00917D2F" w:rsidRPr="00533E70" w:rsidRDefault="002947FE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694"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D2694"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</w:p>
        </w:tc>
        <w:tc>
          <w:tcPr>
            <w:tcW w:w="908" w:type="dxa"/>
            <w:vAlign w:val="center"/>
          </w:tcPr>
          <w:p w:rsidR="00917D2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</w:p>
        </w:tc>
        <w:tc>
          <w:tcPr>
            <w:tcW w:w="869" w:type="dxa"/>
            <w:vAlign w:val="center"/>
          </w:tcPr>
          <w:p w:rsidR="00917D2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17" w:type="dxa"/>
            <w:vAlign w:val="center"/>
          </w:tcPr>
          <w:p w:rsidR="00917D2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91" w:type="dxa"/>
            <w:vAlign w:val="center"/>
          </w:tcPr>
          <w:p w:rsidR="00917D2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0" w:type="dxa"/>
            <w:vAlign w:val="center"/>
          </w:tcPr>
          <w:p w:rsidR="00917D2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54" w:type="dxa"/>
            <w:vAlign w:val="center"/>
          </w:tcPr>
          <w:p w:rsidR="00917D2F" w:rsidRPr="00533E70" w:rsidRDefault="00917D2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917D2F" w:rsidRPr="00533E70" w:rsidRDefault="002947FE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33" w:type="dxa"/>
            <w:vAlign w:val="center"/>
          </w:tcPr>
          <w:p w:rsidR="00917D2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B3595" w:rsidRPr="00533E70" w:rsidTr="002947FE">
        <w:tc>
          <w:tcPr>
            <w:tcW w:w="2626" w:type="dxa"/>
          </w:tcPr>
          <w:p w:rsidR="00917D2F" w:rsidRPr="00533E70" w:rsidRDefault="006D01FB" w:rsidP="00E84B35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7D2F" w:rsidRPr="00533E70">
              <w:rPr>
                <w:rFonts w:ascii="Times New Roman" w:hAnsi="Times New Roman" w:cs="Times New Roman"/>
                <w:sz w:val="24"/>
                <w:szCs w:val="24"/>
              </w:rPr>
              <w:t>истематический анализ организации и качества проведения практик, разработка и внедрение предложений по ее совершенствованию</w:t>
            </w:r>
            <w:r w:rsidR="00276621" w:rsidRPr="00533E70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Систематический анализ организации и качества проведения практик, разработка и внедрение предложений по ее совершенствованию</w:t>
            </w:r>
          </w:p>
        </w:tc>
        <w:tc>
          <w:tcPr>
            <w:tcW w:w="867" w:type="dxa"/>
            <w:vAlign w:val="center"/>
          </w:tcPr>
          <w:p w:rsidR="00917D2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 У,И</w:t>
            </w:r>
          </w:p>
        </w:tc>
        <w:tc>
          <w:tcPr>
            <w:tcW w:w="908" w:type="dxa"/>
            <w:vAlign w:val="center"/>
          </w:tcPr>
          <w:p w:rsidR="00917D2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</w:p>
        </w:tc>
        <w:tc>
          <w:tcPr>
            <w:tcW w:w="869" w:type="dxa"/>
            <w:vAlign w:val="center"/>
          </w:tcPr>
          <w:p w:rsidR="00917D2F" w:rsidRPr="00533E70" w:rsidRDefault="002947FE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17" w:type="dxa"/>
            <w:vAlign w:val="center"/>
          </w:tcPr>
          <w:p w:rsidR="00917D2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</w:p>
        </w:tc>
        <w:tc>
          <w:tcPr>
            <w:tcW w:w="791" w:type="dxa"/>
            <w:vAlign w:val="center"/>
          </w:tcPr>
          <w:p w:rsidR="00917D2F" w:rsidRPr="00533E70" w:rsidRDefault="002947FE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0" w:type="dxa"/>
            <w:vAlign w:val="center"/>
          </w:tcPr>
          <w:p w:rsidR="00917D2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54" w:type="dxa"/>
            <w:vAlign w:val="center"/>
          </w:tcPr>
          <w:p w:rsidR="00917D2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</w:p>
        </w:tc>
        <w:tc>
          <w:tcPr>
            <w:tcW w:w="691" w:type="dxa"/>
            <w:vAlign w:val="center"/>
          </w:tcPr>
          <w:p w:rsidR="00917D2F" w:rsidRPr="00533E70" w:rsidRDefault="002947FE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33" w:type="dxa"/>
            <w:vAlign w:val="center"/>
          </w:tcPr>
          <w:p w:rsidR="00917D2F" w:rsidRPr="00533E70" w:rsidRDefault="00917D2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95" w:rsidRPr="00533E70" w:rsidTr="002947FE">
        <w:tc>
          <w:tcPr>
            <w:tcW w:w="2626" w:type="dxa"/>
          </w:tcPr>
          <w:p w:rsidR="00917D2F" w:rsidRPr="00533E70" w:rsidRDefault="006D01FB" w:rsidP="00854708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917D2F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роведение индивидуальных консультаций для </w:t>
            </w:r>
            <w:r w:rsidR="00854708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</w:t>
            </w:r>
            <w:r w:rsidR="00917D2F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</w:t>
            </w:r>
            <w:r w:rsidR="00854708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="00917D2F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щихся и выпускников Учреждения по правовым вопросам</w:t>
            </w:r>
          </w:p>
        </w:tc>
        <w:tc>
          <w:tcPr>
            <w:tcW w:w="867" w:type="dxa"/>
            <w:vAlign w:val="center"/>
          </w:tcPr>
          <w:p w:rsidR="00917D2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</w:p>
        </w:tc>
        <w:tc>
          <w:tcPr>
            <w:tcW w:w="908" w:type="dxa"/>
            <w:vAlign w:val="center"/>
          </w:tcPr>
          <w:p w:rsidR="00917D2F" w:rsidRPr="00533E70" w:rsidRDefault="00854708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9" w:type="dxa"/>
            <w:vAlign w:val="center"/>
          </w:tcPr>
          <w:p w:rsidR="00917D2F" w:rsidRPr="00533E70" w:rsidRDefault="00917D2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17D2F" w:rsidRPr="00533E70" w:rsidRDefault="00917D2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917D2F" w:rsidRPr="00533E70" w:rsidRDefault="00917D2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917D2F" w:rsidRPr="00533E70" w:rsidRDefault="00854708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54" w:type="dxa"/>
            <w:vAlign w:val="center"/>
          </w:tcPr>
          <w:p w:rsidR="00917D2F" w:rsidRPr="00533E70" w:rsidRDefault="00917D2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917D2F" w:rsidRPr="00533E70" w:rsidRDefault="00917D2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17D2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B3595" w:rsidRPr="00533E70" w:rsidTr="002947FE">
        <w:tc>
          <w:tcPr>
            <w:tcW w:w="2626" w:type="dxa"/>
          </w:tcPr>
          <w:p w:rsidR="00917D2F" w:rsidRPr="00533E70" w:rsidRDefault="006D01FB" w:rsidP="00E84B35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917D2F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существление взаимодействия и сотрудничества с выпускниками Учреждения прошлых лет</w:t>
            </w:r>
          </w:p>
        </w:tc>
        <w:tc>
          <w:tcPr>
            <w:tcW w:w="867" w:type="dxa"/>
            <w:vAlign w:val="center"/>
          </w:tcPr>
          <w:p w:rsidR="00917D2F" w:rsidRPr="00533E70" w:rsidRDefault="00836663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0D2694"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</w:p>
        </w:tc>
        <w:tc>
          <w:tcPr>
            <w:tcW w:w="908" w:type="dxa"/>
            <w:vAlign w:val="center"/>
          </w:tcPr>
          <w:p w:rsidR="00917D2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</w:p>
        </w:tc>
        <w:tc>
          <w:tcPr>
            <w:tcW w:w="869" w:type="dxa"/>
            <w:vAlign w:val="center"/>
          </w:tcPr>
          <w:p w:rsidR="00917D2F" w:rsidRPr="00533E70" w:rsidRDefault="00917D2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17D2F" w:rsidRPr="00533E70" w:rsidRDefault="00917D2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917D2F" w:rsidRPr="00533E70" w:rsidRDefault="00836663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0" w:type="dxa"/>
            <w:vAlign w:val="center"/>
          </w:tcPr>
          <w:p w:rsidR="00917D2F" w:rsidRPr="00533E70" w:rsidRDefault="00836663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54" w:type="dxa"/>
            <w:vAlign w:val="center"/>
          </w:tcPr>
          <w:p w:rsidR="00917D2F" w:rsidRPr="00533E70" w:rsidRDefault="00917D2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917D2F" w:rsidRPr="00533E70" w:rsidRDefault="00917D2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17D2F" w:rsidRPr="00533E70" w:rsidRDefault="00917D2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95" w:rsidRPr="00533E70" w:rsidTr="002947FE">
        <w:tc>
          <w:tcPr>
            <w:tcW w:w="2626" w:type="dxa"/>
          </w:tcPr>
          <w:p w:rsidR="00917D2F" w:rsidRPr="00533E70" w:rsidRDefault="006D01FB" w:rsidP="00E84B35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17D2F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нализ и учет </w:t>
            </w:r>
            <w:r w:rsidR="00A3126F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результатов</w:t>
            </w:r>
            <w:r w:rsidR="00917D2F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трудоустройства обучающихся и выпускников Учреждения</w:t>
            </w:r>
          </w:p>
        </w:tc>
        <w:tc>
          <w:tcPr>
            <w:tcW w:w="867" w:type="dxa"/>
            <w:vAlign w:val="center"/>
          </w:tcPr>
          <w:p w:rsidR="00917D2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</w:p>
        </w:tc>
        <w:tc>
          <w:tcPr>
            <w:tcW w:w="908" w:type="dxa"/>
            <w:vAlign w:val="center"/>
          </w:tcPr>
          <w:p w:rsidR="00917D2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</w:p>
        </w:tc>
        <w:tc>
          <w:tcPr>
            <w:tcW w:w="869" w:type="dxa"/>
            <w:vAlign w:val="center"/>
          </w:tcPr>
          <w:p w:rsidR="00917D2F" w:rsidRPr="00533E70" w:rsidRDefault="00836663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17" w:type="dxa"/>
            <w:vAlign w:val="center"/>
          </w:tcPr>
          <w:p w:rsidR="00917D2F" w:rsidRPr="00533E70" w:rsidRDefault="00836663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1" w:type="dxa"/>
            <w:vAlign w:val="center"/>
          </w:tcPr>
          <w:p w:rsidR="00917D2F" w:rsidRPr="00533E70" w:rsidRDefault="00836663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0" w:type="dxa"/>
            <w:vAlign w:val="center"/>
          </w:tcPr>
          <w:p w:rsidR="00917D2F" w:rsidRPr="00533E70" w:rsidRDefault="00836663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54" w:type="dxa"/>
            <w:vAlign w:val="center"/>
          </w:tcPr>
          <w:p w:rsidR="00917D2F" w:rsidRPr="00533E70" w:rsidRDefault="00917D2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917D2F" w:rsidRPr="00533E70" w:rsidRDefault="00836663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33" w:type="dxa"/>
            <w:vAlign w:val="center"/>
          </w:tcPr>
          <w:p w:rsidR="00917D2F" w:rsidRPr="00533E70" w:rsidRDefault="00917D2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95" w:rsidRPr="00533E70" w:rsidTr="002947FE">
        <w:tc>
          <w:tcPr>
            <w:tcW w:w="2626" w:type="dxa"/>
          </w:tcPr>
          <w:p w:rsidR="00917D2F" w:rsidRPr="00533E70" w:rsidRDefault="006D01FB" w:rsidP="00E84B35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</w:t>
            </w:r>
            <w:r w:rsidR="00917D2F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существление взаимодействия Центра с  Работодателями для более детального «знакомства» учащихся последнего года обучения с тем или иным предприятием, спецификой работы в той или иной должности, требованиями, </w:t>
            </w:r>
            <w:r w:rsidR="00A3126F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предъявляемыми</w:t>
            </w:r>
            <w:r w:rsidR="00917D2F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Работодателем к тому или иному специалисту; привлечение представителей Работодателей на заседание Государственной аттестационной комиссии и квалификационных экзаменов</w:t>
            </w:r>
          </w:p>
        </w:tc>
        <w:tc>
          <w:tcPr>
            <w:tcW w:w="867" w:type="dxa"/>
            <w:vAlign w:val="center"/>
          </w:tcPr>
          <w:p w:rsidR="00EA0382" w:rsidRPr="00533E70" w:rsidRDefault="00EA0382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Р.О,</w:t>
            </w:r>
          </w:p>
          <w:p w:rsidR="00917D2F" w:rsidRPr="00533E70" w:rsidRDefault="00EA0382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694" w:rsidRPr="00533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908" w:type="dxa"/>
            <w:vAlign w:val="center"/>
          </w:tcPr>
          <w:p w:rsidR="00917D2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167"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97167" w:rsidRPr="0053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69" w:type="dxa"/>
            <w:vAlign w:val="center"/>
          </w:tcPr>
          <w:p w:rsidR="00917D2F" w:rsidRPr="00533E70" w:rsidRDefault="00497167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694"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817" w:type="dxa"/>
            <w:vAlign w:val="center"/>
          </w:tcPr>
          <w:p w:rsidR="00917D2F" w:rsidRPr="00533E70" w:rsidRDefault="000D2694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167"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97167" w:rsidRPr="0053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1" w:type="dxa"/>
            <w:vAlign w:val="center"/>
          </w:tcPr>
          <w:p w:rsidR="00917D2F" w:rsidRPr="00533E70" w:rsidRDefault="00497167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0" w:type="dxa"/>
            <w:vAlign w:val="center"/>
          </w:tcPr>
          <w:p w:rsidR="00917D2F" w:rsidRPr="00533E70" w:rsidRDefault="00497167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54" w:type="dxa"/>
            <w:vAlign w:val="center"/>
          </w:tcPr>
          <w:p w:rsidR="00917D2F" w:rsidRPr="00533E70" w:rsidRDefault="00497167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91" w:type="dxa"/>
            <w:vAlign w:val="center"/>
          </w:tcPr>
          <w:p w:rsidR="00917D2F" w:rsidRPr="00533E70" w:rsidRDefault="00497167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33" w:type="dxa"/>
            <w:vAlign w:val="center"/>
          </w:tcPr>
          <w:p w:rsidR="00917D2F" w:rsidRPr="00533E70" w:rsidRDefault="00917D2F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6" w:rsidRPr="00533E70" w:rsidTr="002947FE">
        <w:tc>
          <w:tcPr>
            <w:tcW w:w="2626" w:type="dxa"/>
          </w:tcPr>
          <w:p w:rsidR="00D76D66" w:rsidRPr="00533E70" w:rsidRDefault="00D76D66" w:rsidP="00DA3936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различного вида мероприятий, направленных на содействие в трудоустройстве выпускников (ярмарок вакансий, дней карьеры молодых специалистов, презентационных мероприятий того или иного </w:t>
            </w:r>
            <w:r w:rsidRPr="0053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Работодателя, проведение круглых столов с Работодателем и </w:t>
            </w:r>
            <w:proofErr w:type="spellStart"/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7" w:type="dxa"/>
            <w:vAlign w:val="center"/>
          </w:tcPr>
          <w:p w:rsidR="00D76D66" w:rsidRPr="00533E70" w:rsidRDefault="00D76D66" w:rsidP="00DA393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Р.О,</w:t>
            </w:r>
          </w:p>
          <w:p w:rsidR="00D76D66" w:rsidRPr="00533E70" w:rsidRDefault="00D76D66" w:rsidP="00DA393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</w:p>
        </w:tc>
        <w:tc>
          <w:tcPr>
            <w:tcW w:w="908" w:type="dxa"/>
            <w:vAlign w:val="center"/>
          </w:tcPr>
          <w:p w:rsidR="00D76D66" w:rsidRPr="00533E70" w:rsidRDefault="00D76D66" w:rsidP="00DA393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</w:p>
        </w:tc>
        <w:tc>
          <w:tcPr>
            <w:tcW w:w="869" w:type="dxa"/>
            <w:vAlign w:val="center"/>
          </w:tcPr>
          <w:p w:rsidR="00D76D66" w:rsidRPr="00533E70" w:rsidRDefault="00D76D66" w:rsidP="00DA393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</w:p>
        </w:tc>
        <w:tc>
          <w:tcPr>
            <w:tcW w:w="817" w:type="dxa"/>
            <w:vAlign w:val="center"/>
          </w:tcPr>
          <w:p w:rsidR="00D76D66" w:rsidRPr="00533E70" w:rsidRDefault="00D76D66" w:rsidP="00DA393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</w:p>
        </w:tc>
        <w:tc>
          <w:tcPr>
            <w:tcW w:w="791" w:type="dxa"/>
            <w:vAlign w:val="center"/>
          </w:tcPr>
          <w:p w:rsidR="00D76D66" w:rsidRPr="00533E70" w:rsidRDefault="00D76D66" w:rsidP="00DA393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0" w:type="dxa"/>
            <w:vAlign w:val="center"/>
          </w:tcPr>
          <w:p w:rsidR="00D76D66" w:rsidRPr="00533E70" w:rsidRDefault="00D76D66" w:rsidP="00DA393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54" w:type="dxa"/>
            <w:vAlign w:val="center"/>
          </w:tcPr>
          <w:p w:rsidR="00D76D66" w:rsidRPr="00533E70" w:rsidRDefault="00D76D66" w:rsidP="00DA393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91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33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6" w:rsidRPr="00533E70" w:rsidTr="002947FE">
        <w:tc>
          <w:tcPr>
            <w:tcW w:w="2626" w:type="dxa"/>
          </w:tcPr>
          <w:p w:rsidR="00D76D66" w:rsidRPr="00533E70" w:rsidRDefault="00D76D66" w:rsidP="00E84B35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Проведение рекламно – информационной работы среди учащихся Учреждения о направлении деятельности Центра, местах возможного трудоустройства, а так же среди работодателей о направлениях, специальностях и специализациях, по которым ведется выпуск в колледже</w:t>
            </w:r>
          </w:p>
        </w:tc>
        <w:tc>
          <w:tcPr>
            <w:tcW w:w="867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</w:p>
        </w:tc>
        <w:tc>
          <w:tcPr>
            <w:tcW w:w="908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</w:p>
        </w:tc>
        <w:tc>
          <w:tcPr>
            <w:tcW w:w="869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17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1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0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54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33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6" w:rsidRPr="00533E70" w:rsidTr="002947FE">
        <w:tc>
          <w:tcPr>
            <w:tcW w:w="2626" w:type="dxa"/>
          </w:tcPr>
          <w:p w:rsidR="00D76D66" w:rsidRPr="00533E70" w:rsidRDefault="00D76D66" w:rsidP="00E84B35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мероприятий (семинаров, лекций, тренингов), направленных на психологическую адаптацию выпускников на рынке труда</w:t>
            </w:r>
          </w:p>
        </w:tc>
        <w:tc>
          <w:tcPr>
            <w:tcW w:w="867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08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9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17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0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54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</w:p>
        </w:tc>
        <w:tc>
          <w:tcPr>
            <w:tcW w:w="691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66" w:rsidRPr="00533E70" w:rsidTr="002947FE">
        <w:tc>
          <w:tcPr>
            <w:tcW w:w="2626" w:type="dxa"/>
          </w:tcPr>
          <w:p w:rsidR="00D76D66" w:rsidRPr="00533E70" w:rsidRDefault="00D76D66" w:rsidP="00E84B35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Оказание помощи выпускникам в составлении резюме, психологическое сопровождение</w:t>
            </w:r>
          </w:p>
        </w:tc>
        <w:tc>
          <w:tcPr>
            <w:tcW w:w="867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08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</w:p>
        </w:tc>
        <w:tc>
          <w:tcPr>
            <w:tcW w:w="869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17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54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</w:p>
        </w:tc>
        <w:tc>
          <w:tcPr>
            <w:tcW w:w="691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66" w:rsidRPr="00533E70" w:rsidTr="002947FE">
        <w:tc>
          <w:tcPr>
            <w:tcW w:w="2626" w:type="dxa"/>
          </w:tcPr>
          <w:p w:rsidR="00D76D66" w:rsidRPr="00533E70" w:rsidRDefault="00D76D66" w:rsidP="00E84B35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работе совещаний, семинаров и конференций по направлениям деятельности Центра</w:t>
            </w:r>
          </w:p>
        </w:tc>
        <w:tc>
          <w:tcPr>
            <w:tcW w:w="867" w:type="dxa"/>
            <w:vAlign w:val="center"/>
          </w:tcPr>
          <w:p w:rsidR="00D76D66" w:rsidRPr="00533E70" w:rsidRDefault="002A0C6D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08" w:type="dxa"/>
            <w:vAlign w:val="center"/>
          </w:tcPr>
          <w:p w:rsidR="00D76D66" w:rsidRPr="00533E70" w:rsidRDefault="002A0C6D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9" w:type="dxa"/>
            <w:vAlign w:val="center"/>
          </w:tcPr>
          <w:p w:rsidR="00D76D66" w:rsidRPr="00533E70" w:rsidRDefault="002A0C6D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17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76D66" w:rsidRPr="00533E70" w:rsidRDefault="002A0C6D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0" w:type="dxa"/>
            <w:vAlign w:val="center"/>
          </w:tcPr>
          <w:p w:rsidR="00D76D66" w:rsidRPr="00533E70" w:rsidRDefault="002A0C6D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54" w:type="dxa"/>
            <w:vAlign w:val="center"/>
          </w:tcPr>
          <w:p w:rsidR="00D76D66" w:rsidRPr="00533E70" w:rsidRDefault="002A0C6D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91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66" w:rsidRPr="00533E70" w:rsidTr="002947FE">
        <w:tc>
          <w:tcPr>
            <w:tcW w:w="2626" w:type="dxa"/>
          </w:tcPr>
          <w:p w:rsidR="00D76D66" w:rsidRPr="00533E70" w:rsidRDefault="00D76D66" w:rsidP="00E84B35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и издание учебно – методических и </w:t>
            </w:r>
            <w:r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информационных ресурсов</w:t>
            </w:r>
          </w:p>
        </w:tc>
        <w:tc>
          <w:tcPr>
            <w:tcW w:w="867" w:type="dxa"/>
            <w:vAlign w:val="center"/>
          </w:tcPr>
          <w:p w:rsidR="00D76D66" w:rsidRPr="00533E70" w:rsidRDefault="00F26A4E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</w:p>
        </w:tc>
        <w:tc>
          <w:tcPr>
            <w:tcW w:w="908" w:type="dxa"/>
            <w:vAlign w:val="center"/>
          </w:tcPr>
          <w:p w:rsidR="00D76D66" w:rsidRPr="00533E70" w:rsidRDefault="00F26A4E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</w:p>
        </w:tc>
        <w:tc>
          <w:tcPr>
            <w:tcW w:w="869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D76D66" w:rsidRPr="00533E70" w:rsidRDefault="00F26A4E" w:rsidP="00B979B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</w:p>
        </w:tc>
        <w:tc>
          <w:tcPr>
            <w:tcW w:w="833" w:type="dxa"/>
            <w:vAlign w:val="center"/>
          </w:tcPr>
          <w:p w:rsidR="00D76D66" w:rsidRPr="00533E70" w:rsidRDefault="00D76D66" w:rsidP="00B979B8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383F" w:rsidRDefault="00E2383F" w:rsidP="001A7530">
      <w:pPr>
        <w:pStyle w:val="1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A79" w:rsidRDefault="009F6A79" w:rsidP="001A7530">
      <w:pPr>
        <w:pStyle w:val="1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A79" w:rsidRDefault="009F6A79" w:rsidP="001A7530">
      <w:pPr>
        <w:pStyle w:val="1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A79" w:rsidRDefault="009F6A79" w:rsidP="001A7530">
      <w:pPr>
        <w:pStyle w:val="1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A79" w:rsidRDefault="009F6A79" w:rsidP="001A7530">
      <w:pPr>
        <w:pStyle w:val="1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A79" w:rsidRPr="00533E70" w:rsidRDefault="009F6A79" w:rsidP="001A7530">
      <w:pPr>
        <w:pStyle w:val="1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83F" w:rsidRPr="00533E70" w:rsidRDefault="00E2383F" w:rsidP="001A7530">
      <w:pPr>
        <w:pStyle w:val="10"/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E70">
        <w:rPr>
          <w:rFonts w:ascii="Times New Roman" w:hAnsi="Times New Roman" w:cs="Times New Roman"/>
          <w:b/>
          <w:sz w:val="24"/>
          <w:szCs w:val="24"/>
        </w:rPr>
        <w:t>Условные обозначения в таблице:</w:t>
      </w:r>
    </w:p>
    <w:p w:rsidR="00E2383F" w:rsidRPr="00533E70" w:rsidRDefault="00E2383F" w:rsidP="001A7530">
      <w:pPr>
        <w:pStyle w:val="1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E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33E7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33E70">
        <w:rPr>
          <w:rFonts w:ascii="Times New Roman" w:hAnsi="Times New Roman" w:cs="Times New Roman"/>
          <w:sz w:val="24"/>
          <w:szCs w:val="24"/>
        </w:rPr>
        <w:t>руководство (принятие решения),</w:t>
      </w:r>
    </w:p>
    <w:p w:rsidR="00E2383F" w:rsidRPr="00533E70" w:rsidRDefault="00E2383F" w:rsidP="001A7530">
      <w:pPr>
        <w:pStyle w:val="1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533E70">
        <w:rPr>
          <w:rFonts w:ascii="Times New Roman" w:hAnsi="Times New Roman" w:cs="Times New Roman"/>
          <w:b/>
          <w:sz w:val="24"/>
          <w:szCs w:val="24"/>
        </w:rPr>
        <w:t>–</w:t>
      </w:r>
      <w:r w:rsidR="00070BE3" w:rsidRPr="00533E7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70BE3" w:rsidRPr="00533E70">
        <w:rPr>
          <w:rFonts w:ascii="Times New Roman" w:hAnsi="Times New Roman" w:cs="Times New Roman"/>
          <w:sz w:val="24"/>
          <w:szCs w:val="24"/>
        </w:rPr>
        <w:t>тветственный исполнитель</w:t>
      </w:r>
      <w:r w:rsidRPr="00533E70">
        <w:rPr>
          <w:rFonts w:ascii="Times New Roman" w:hAnsi="Times New Roman" w:cs="Times New Roman"/>
          <w:sz w:val="24"/>
          <w:szCs w:val="24"/>
        </w:rPr>
        <w:t>,</w:t>
      </w:r>
    </w:p>
    <w:p w:rsidR="00E2383F" w:rsidRPr="00533E70" w:rsidRDefault="00E2383F" w:rsidP="001A7530">
      <w:pPr>
        <w:pStyle w:val="1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b/>
          <w:sz w:val="24"/>
          <w:szCs w:val="24"/>
        </w:rPr>
        <w:t xml:space="preserve">У – </w:t>
      </w:r>
      <w:r w:rsidRPr="00533E70">
        <w:rPr>
          <w:rFonts w:ascii="Times New Roman" w:hAnsi="Times New Roman" w:cs="Times New Roman"/>
          <w:sz w:val="24"/>
          <w:szCs w:val="24"/>
        </w:rPr>
        <w:t>участие (соисполнение),</w:t>
      </w:r>
    </w:p>
    <w:p w:rsidR="00E2383F" w:rsidRPr="00533E70" w:rsidRDefault="00E2383F" w:rsidP="001A7530">
      <w:pPr>
        <w:pStyle w:val="1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b/>
          <w:sz w:val="24"/>
          <w:szCs w:val="24"/>
        </w:rPr>
        <w:t xml:space="preserve">И – </w:t>
      </w:r>
      <w:r w:rsidRPr="00533E70">
        <w:rPr>
          <w:rFonts w:ascii="Times New Roman" w:hAnsi="Times New Roman" w:cs="Times New Roman"/>
          <w:sz w:val="24"/>
          <w:szCs w:val="24"/>
        </w:rPr>
        <w:t>информирование (получение информации о</w:t>
      </w:r>
      <w:r w:rsidR="00EF3828" w:rsidRPr="00533E70">
        <w:rPr>
          <w:rFonts w:ascii="Times New Roman" w:hAnsi="Times New Roman" w:cs="Times New Roman"/>
          <w:sz w:val="24"/>
          <w:szCs w:val="24"/>
        </w:rPr>
        <w:t xml:space="preserve"> </w:t>
      </w:r>
      <w:r w:rsidRPr="00533E70">
        <w:rPr>
          <w:rFonts w:ascii="Times New Roman" w:hAnsi="Times New Roman" w:cs="Times New Roman"/>
          <w:sz w:val="24"/>
          <w:szCs w:val="24"/>
        </w:rPr>
        <w:t>результатах).</w:t>
      </w:r>
    </w:p>
    <w:p w:rsidR="00E2383F" w:rsidRPr="00533E70" w:rsidRDefault="000B4D2B" w:rsidP="00E75668">
      <w:pPr>
        <w:pStyle w:val="10"/>
        <w:spacing w:after="20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1</w:t>
      </w:r>
      <w:r w:rsidR="00E2383F" w:rsidRPr="00533E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2383F" w:rsidRPr="00533E70">
        <w:rPr>
          <w:rFonts w:ascii="Times New Roman" w:hAnsi="Times New Roman" w:cs="Times New Roman"/>
          <w:sz w:val="24"/>
          <w:szCs w:val="24"/>
        </w:rPr>
        <w:t>Заведующий</w:t>
      </w:r>
      <w:r w:rsidR="00D01376" w:rsidRPr="00533E70">
        <w:rPr>
          <w:rFonts w:ascii="Times New Roman" w:hAnsi="Times New Roman" w:cs="Times New Roman"/>
          <w:sz w:val="24"/>
          <w:szCs w:val="24"/>
        </w:rPr>
        <w:t xml:space="preserve"> Центра</w:t>
      </w:r>
      <w:proofErr w:type="gramEnd"/>
    </w:p>
    <w:p w:rsidR="00E2383F" w:rsidRPr="00533E70" w:rsidRDefault="000B4D2B" w:rsidP="00E75668">
      <w:pPr>
        <w:pStyle w:val="10"/>
        <w:spacing w:after="20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2</w:t>
      </w:r>
      <w:r w:rsidR="00E2383F" w:rsidRPr="00533E70">
        <w:rPr>
          <w:rFonts w:ascii="Times New Roman" w:hAnsi="Times New Roman" w:cs="Times New Roman"/>
          <w:sz w:val="24"/>
          <w:szCs w:val="24"/>
        </w:rPr>
        <w:t xml:space="preserve"> – Мастер</w:t>
      </w:r>
      <w:r w:rsidR="00EF3828" w:rsidRPr="00533E70">
        <w:rPr>
          <w:rFonts w:ascii="Times New Roman" w:hAnsi="Times New Roman" w:cs="Times New Roman"/>
          <w:sz w:val="24"/>
          <w:szCs w:val="24"/>
        </w:rPr>
        <w:t>а</w:t>
      </w:r>
      <w:r w:rsidR="00D01376" w:rsidRPr="00533E70">
        <w:rPr>
          <w:rFonts w:ascii="Times New Roman" w:hAnsi="Times New Roman" w:cs="Times New Roman"/>
          <w:sz w:val="24"/>
          <w:szCs w:val="24"/>
        </w:rPr>
        <w:t xml:space="preserve"> производственного обучения</w:t>
      </w:r>
    </w:p>
    <w:p w:rsidR="00E2383F" w:rsidRPr="00533E70" w:rsidRDefault="000B4D2B" w:rsidP="00E75668">
      <w:pPr>
        <w:pStyle w:val="10"/>
        <w:spacing w:after="20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 xml:space="preserve">3 </w:t>
      </w:r>
      <w:r w:rsidR="00E2383F" w:rsidRPr="00533E70">
        <w:rPr>
          <w:rFonts w:ascii="Times New Roman" w:hAnsi="Times New Roman" w:cs="Times New Roman"/>
          <w:sz w:val="24"/>
          <w:szCs w:val="24"/>
        </w:rPr>
        <w:t>– Методист</w:t>
      </w:r>
    </w:p>
    <w:p w:rsidR="00D01376" w:rsidRPr="00533E70" w:rsidRDefault="00D01376" w:rsidP="00E75668">
      <w:pPr>
        <w:pStyle w:val="10"/>
        <w:spacing w:after="20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4 – Руководители практик</w:t>
      </w:r>
    </w:p>
    <w:p w:rsidR="009A64A8" w:rsidRPr="00533E70" w:rsidRDefault="009A64A8" w:rsidP="00E75668">
      <w:pPr>
        <w:pStyle w:val="10"/>
        <w:numPr>
          <w:ilvl w:val="0"/>
          <w:numId w:val="31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–</w:t>
      </w:r>
      <w:r w:rsidR="00E2383F" w:rsidRPr="00533E70">
        <w:rPr>
          <w:rFonts w:ascii="Times New Roman" w:hAnsi="Times New Roman" w:cs="Times New Roman"/>
          <w:sz w:val="24"/>
          <w:szCs w:val="24"/>
        </w:rPr>
        <w:t xml:space="preserve"> П</w:t>
      </w:r>
      <w:r w:rsidR="00070BE3" w:rsidRPr="00533E70">
        <w:rPr>
          <w:rFonts w:ascii="Times New Roman" w:hAnsi="Times New Roman" w:cs="Times New Roman"/>
          <w:sz w:val="24"/>
          <w:szCs w:val="24"/>
        </w:rPr>
        <w:t>М</w:t>
      </w:r>
      <w:r w:rsidR="00E2383F" w:rsidRPr="00533E70">
        <w:rPr>
          <w:rFonts w:ascii="Times New Roman" w:hAnsi="Times New Roman" w:cs="Times New Roman"/>
          <w:sz w:val="24"/>
          <w:szCs w:val="24"/>
        </w:rPr>
        <w:t>ЦК</w:t>
      </w:r>
    </w:p>
    <w:p w:rsidR="00E75668" w:rsidRPr="00533E70" w:rsidRDefault="00D01376" w:rsidP="00E75668">
      <w:pPr>
        <w:pStyle w:val="10"/>
        <w:spacing w:after="20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6 – Заведующие отделениями</w:t>
      </w:r>
    </w:p>
    <w:p w:rsidR="00D01376" w:rsidRPr="00533E70" w:rsidRDefault="00E75668" w:rsidP="00E75668">
      <w:pPr>
        <w:pStyle w:val="10"/>
        <w:spacing w:after="20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7</w:t>
      </w:r>
      <w:r w:rsidR="00D01376" w:rsidRPr="00533E70">
        <w:rPr>
          <w:rFonts w:ascii="Times New Roman" w:hAnsi="Times New Roman" w:cs="Times New Roman"/>
          <w:sz w:val="24"/>
          <w:szCs w:val="24"/>
        </w:rPr>
        <w:t>– Педагог-психолог</w:t>
      </w:r>
    </w:p>
    <w:p w:rsidR="006B7873" w:rsidRPr="00533E70" w:rsidRDefault="00E75668" w:rsidP="00E75668">
      <w:pPr>
        <w:pStyle w:val="10"/>
        <w:spacing w:after="20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8</w:t>
      </w:r>
      <w:r w:rsidR="00D01376" w:rsidRPr="00533E70">
        <w:rPr>
          <w:rFonts w:ascii="Times New Roman" w:hAnsi="Times New Roman" w:cs="Times New Roman"/>
          <w:sz w:val="24"/>
          <w:szCs w:val="24"/>
        </w:rPr>
        <w:t>–</w:t>
      </w:r>
      <w:r w:rsidR="00336225">
        <w:rPr>
          <w:rFonts w:ascii="Times New Roman" w:hAnsi="Times New Roman" w:cs="Times New Roman"/>
          <w:sz w:val="24"/>
          <w:szCs w:val="24"/>
        </w:rPr>
        <w:t xml:space="preserve"> О</w:t>
      </w:r>
      <w:r w:rsidR="00D01376" w:rsidRPr="00533E70">
        <w:rPr>
          <w:rFonts w:ascii="Times New Roman" w:hAnsi="Times New Roman" w:cs="Times New Roman"/>
          <w:sz w:val="24"/>
          <w:szCs w:val="24"/>
        </w:rPr>
        <w:t>тдел</w:t>
      </w:r>
      <w:r w:rsidR="00336225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D01376" w:rsidRPr="00533E70" w:rsidRDefault="00E75668" w:rsidP="00E75668">
      <w:pPr>
        <w:pStyle w:val="10"/>
        <w:spacing w:after="200"/>
        <w:ind w:left="-142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9</w:t>
      </w:r>
      <w:r w:rsidR="00D01376" w:rsidRPr="00533E70">
        <w:rPr>
          <w:rFonts w:ascii="Times New Roman" w:hAnsi="Times New Roman" w:cs="Times New Roman"/>
          <w:sz w:val="24"/>
          <w:szCs w:val="24"/>
        </w:rPr>
        <w:t>– Юрис</w:t>
      </w:r>
      <w:r w:rsidR="00336225">
        <w:rPr>
          <w:rFonts w:ascii="Times New Roman" w:hAnsi="Times New Roman" w:cs="Times New Roman"/>
          <w:sz w:val="24"/>
          <w:szCs w:val="24"/>
        </w:rPr>
        <w:t>консульт</w:t>
      </w:r>
    </w:p>
    <w:p w:rsidR="00D0050C" w:rsidRPr="00533E70" w:rsidRDefault="00D0050C" w:rsidP="00E75668">
      <w:pPr>
        <w:pStyle w:val="10"/>
        <w:spacing w:after="200"/>
        <w:ind w:left="-142"/>
        <w:rPr>
          <w:rFonts w:ascii="Times New Roman" w:hAnsi="Times New Roman" w:cs="Times New Roman"/>
          <w:sz w:val="24"/>
          <w:szCs w:val="24"/>
        </w:rPr>
      </w:pPr>
    </w:p>
    <w:p w:rsidR="00E2383F" w:rsidRPr="00533E70" w:rsidRDefault="00E75668" w:rsidP="00D0050C">
      <w:pPr>
        <w:pStyle w:val="10"/>
        <w:spacing w:after="20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70">
        <w:rPr>
          <w:rFonts w:ascii="Times New Roman" w:hAnsi="Times New Roman" w:cs="Times New Roman"/>
          <w:b/>
          <w:sz w:val="24"/>
          <w:szCs w:val="24"/>
        </w:rPr>
        <w:t>7.</w:t>
      </w:r>
      <w:r w:rsidR="00D0050C" w:rsidRPr="00533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7B" w:rsidRPr="00533E70">
        <w:rPr>
          <w:rFonts w:ascii="Times New Roman" w:hAnsi="Times New Roman" w:cs="Times New Roman"/>
          <w:b/>
          <w:sz w:val="24"/>
          <w:szCs w:val="24"/>
        </w:rPr>
        <w:t>В</w:t>
      </w:r>
      <w:r w:rsidR="009A64A8" w:rsidRPr="00533E70">
        <w:rPr>
          <w:rFonts w:ascii="Times New Roman" w:hAnsi="Times New Roman" w:cs="Times New Roman"/>
          <w:b/>
          <w:sz w:val="24"/>
          <w:szCs w:val="24"/>
        </w:rPr>
        <w:t>ЗАИМООТНОШЕНИЯ И СВЯЗИ С ДРУГИМИ ПОДРАЗДЕЛЕНИЯМИ</w:t>
      </w:r>
    </w:p>
    <w:p w:rsidR="0015782F" w:rsidRPr="00533E70" w:rsidRDefault="00D0050C" w:rsidP="00D0050C">
      <w:pPr>
        <w:pStyle w:val="10"/>
        <w:spacing w:after="20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7.1.</w:t>
      </w:r>
      <w:r w:rsidR="0015782F" w:rsidRPr="00533E70">
        <w:rPr>
          <w:rFonts w:ascii="Times New Roman" w:hAnsi="Times New Roman" w:cs="Times New Roman"/>
          <w:sz w:val="24"/>
          <w:szCs w:val="24"/>
        </w:rPr>
        <w:t>Центр в процессе своей деятельности взаимодействует (см. табл. 2):</w:t>
      </w:r>
    </w:p>
    <w:tbl>
      <w:tblPr>
        <w:tblStyle w:val="a6"/>
        <w:tblW w:w="10173" w:type="dxa"/>
        <w:tblLook w:val="04A0"/>
      </w:tblPr>
      <w:tblGrid>
        <w:gridCol w:w="3192"/>
        <w:gridCol w:w="3437"/>
        <w:gridCol w:w="3544"/>
      </w:tblGrid>
      <w:tr w:rsidR="0015782F" w:rsidRPr="00533E70" w:rsidTr="00DA3936">
        <w:tc>
          <w:tcPr>
            <w:tcW w:w="3192" w:type="dxa"/>
            <w:vMerge w:val="restart"/>
          </w:tcPr>
          <w:p w:rsidR="0015782F" w:rsidRPr="00533E70" w:rsidRDefault="0015782F" w:rsidP="00DA3936">
            <w:pPr>
              <w:pStyle w:val="1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 и должностного лица</w:t>
            </w:r>
          </w:p>
        </w:tc>
        <w:tc>
          <w:tcPr>
            <w:tcW w:w="6981" w:type="dxa"/>
            <w:gridSpan w:val="2"/>
          </w:tcPr>
          <w:p w:rsidR="0015782F" w:rsidRPr="00533E70" w:rsidRDefault="00375629" w:rsidP="00375629">
            <w:pPr>
              <w:pStyle w:val="1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126F" w:rsidRPr="00533E70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782F" w:rsidRPr="00533E70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информация, которую </w:t>
            </w:r>
            <w:r w:rsidR="008E3F07" w:rsidRPr="00533E70">
              <w:rPr>
                <w:rFonts w:ascii="Times New Roman" w:hAnsi="Times New Roman" w:cs="Times New Roman"/>
                <w:sz w:val="24"/>
                <w:szCs w:val="24"/>
              </w:rPr>
              <w:t>Центр профориентации и трудоустройства выпускников</w:t>
            </w:r>
          </w:p>
        </w:tc>
      </w:tr>
      <w:tr w:rsidR="0015782F" w:rsidRPr="00533E70" w:rsidTr="00DA3936">
        <w:tc>
          <w:tcPr>
            <w:tcW w:w="3192" w:type="dxa"/>
            <w:vMerge/>
          </w:tcPr>
          <w:p w:rsidR="0015782F" w:rsidRPr="00533E70" w:rsidRDefault="0015782F" w:rsidP="00DA3936">
            <w:pPr>
              <w:pStyle w:val="1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15782F" w:rsidRPr="00533E70" w:rsidRDefault="000E5BCC" w:rsidP="00DA3936">
            <w:pPr>
              <w:pStyle w:val="10"/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5782F" w:rsidRPr="00533E70">
              <w:rPr>
                <w:rFonts w:ascii="Times New Roman" w:hAnsi="Times New Roman" w:cs="Times New Roman"/>
                <w:b/>
                <w:sz w:val="24"/>
                <w:szCs w:val="24"/>
              </w:rPr>
              <w:t>олучает</w:t>
            </w:r>
            <w:r w:rsidRPr="0053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</w:t>
            </w:r>
          </w:p>
        </w:tc>
        <w:tc>
          <w:tcPr>
            <w:tcW w:w="3544" w:type="dxa"/>
            <w:vAlign w:val="center"/>
          </w:tcPr>
          <w:p w:rsidR="0015782F" w:rsidRPr="00533E70" w:rsidRDefault="0015782F" w:rsidP="00DA3936">
            <w:pPr>
              <w:pStyle w:val="1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464881"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ставляет</w:t>
            </w:r>
          </w:p>
        </w:tc>
      </w:tr>
      <w:tr w:rsidR="0015782F" w:rsidRPr="00533E70" w:rsidTr="000E06C7">
        <w:trPr>
          <w:trHeight w:val="607"/>
        </w:trPr>
        <w:tc>
          <w:tcPr>
            <w:tcW w:w="3192" w:type="dxa"/>
          </w:tcPr>
          <w:p w:rsidR="000E06C7" w:rsidRPr="00533E70" w:rsidRDefault="000E06C7" w:rsidP="000E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15782F" w:rsidRPr="00533E70" w:rsidRDefault="000E06C7" w:rsidP="000E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437" w:type="dxa"/>
          </w:tcPr>
          <w:p w:rsidR="0015782F" w:rsidRPr="00533E70" w:rsidRDefault="0015782F" w:rsidP="00DA3936">
            <w:pPr>
              <w:pStyle w:val="1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распоряжения, информационные письма</w:t>
            </w:r>
          </w:p>
        </w:tc>
        <w:tc>
          <w:tcPr>
            <w:tcW w:w="3544" w:type="dxa"/>
          </w:tcPr>
          <w:p w:rsidR="0015782F" w:rsidRPr="00533E70" w:rsidRDefault="0015782F" w:rsidP="00DA3936">
            <w:pPr>
              <w:pStyle w:val="1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Отчеты разного уровня</w:t>
            </w:r>
          </w:p>
        </w:tc>
      </w:tr>
      <w:tr w:rsidR="0015782F" w:rsidRPr="00533E70" w:rsidTr="000E06C7">
        <w:trPr>
          <w:trHeight w:val="375"/>
        </w:trPr>
        <w:tc>
          <w:tcPr>
            <w:tcW w:w="3192" w:type="dxa"/>
          </w:tcPr>
          <w:p w:rsidR="0015782F" w:rsidRPr="00533E70" w:rsidRDefault="000E06C7" w:rsidP="000E06C7">
            <w:pPr>
              <w:pStyle w:val="1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3437" w:type="dxa"/>
          </w:tcPr>
          <w:p w:rsidR="0015782F" w:rsidRPr="00533E70" w:rsidRDefault="001F374A" w:rsidP="00DA3936">
            <w:pPr>
              <w:pStyle w:val="1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Списки выпускников, готовящихся к поступлению в Учреждение</w:t>
            </w:r>
          </w:p>
        </w:tc>
        <w:tc>
          <w:tcPr>
            <w:tcW w:w="3544" w:type="dxa"/>
          </w:tcPr>
          <w:p w:rsidR="0015782F" w:rsidRPr="00533E70" w:rsidRDefault="001F374A" w:rsidP="00DA3936">
            <w:pPr>
              <w:pStyle w:val="1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Информацию о специальностях Учреждения</w:t>
            </w:r>
          </w:p>
        </w:tc>
      </w:tr>
      <w:tr w:rsidR="0015782F" w:rsidRPr="00533E70" w:rsidTr="00DA3936">
        <w:tc>
          <w:tcPr>
            <w:tcW w:w="3192" w:type="dxa"/>
          </w:tcPr>
          <w:p w:rsidR="0015782F" w:rsidRPr="00533E70" w:rsidRDefault="000E06C7" w:rsidP="000E06C7">
            <w:pPr>
              <w:pStyle w:val="1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3437" w:type="dxa"/>
          </w:tcPr>
          <w:p w:rsidR="0015782F" w:rsidRPr="00533E70" w:rsidRDefault="003526B6" w:rsidP="003526B6">
            <w:pPr>
              <w:pStyle w:val="1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Информацию о выпускниках и обучающихся</w:t>
            </w:r>
            <w:r w:rsidR="002E357C" w:rsidRPr="00533E70">
              <w:rPr>
                <w:rFonts w:ascii="Times New Roman" w:hAnsi="Times New Roman" w:cs="Times New Roman"/>
                <w:sz w:val="24"/>
                <w:szCs w:val="24"/>
              </w:rPr>
              <w:t xml:space="preserve">, приглашение </w:t>
            </w:r>
            <w:r w:rsidR="00841F2D" w:rsidRPr="00533E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заседание Государственной аттестационной комиссии и квалификационных экзаменов</w:t>
            </w:r>
          </w:p>
        </w:tc>
        <w:tc>
          <w:tcPr>
            <w:tcW w:w="3544" w:type="dxa"/>
          </w:tcPr>
          <w:p w:rsidR="0015782F" w:rsidRPr="00533E70" w:rsidRDefault="003526B6" w:rsidP="00DA3936">
            <w:pPr>
              <w:pStyle w:val="1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Обучающихся для прохождения практики и выпускников для трудоустройства и дальнейшей работы</w:t>
            </w:r>
          </w:p>
        </w:tc>
      </w:tr>
      <w:tr w:rsidR="0015782F" w:rsidRPr="00533E70" w:rsidTr="00DA3936">
        <w:tc>
          <w:tcPr>
            <w:tcW w:w="3192" w:type="dxa"/>
          </w:tcPr>
          <w:p w:rsidR="0015782F" w:rsidRPr="00533E70" w:rsidRDefault="000E06C7" w:rsidP="000E06C7">
            <w:pPr>
              <w:pStyle w:val="1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</w:t>
            </w:r>
          </w:p>
        </w:tc>
        <w:tc>
          <w:tcPr>
            <w:tcW w:w="3437" w:type="dxa"/>
          </w:tcPr>
          <w:p w:rsidR="0092503E" w:rsidRPr="00533E70" w:rsidRDefault="0092503E" w:rsidP="0092503E">
            <w:pPr>
              <w:pStyle w:val="1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Ведомости, отчеты, дневники практик, аттестационные листы и характеристики</w:t>
            </w:r>
          </w:p>
        </w:tc>
        <w:tc>
          <w:tcPr>
            <w:tcW w:w="3544" w:type="dxa"/>
          </w:tcPr>
          <w:p w:rsidR="0015782F" w:rsidRPr="00533E70" w:rsidRDefault="0092503E" w:rsidP="00DA3936">
            <w:pPr>
              <w:pStyle w:val="1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Информацию о подготовке индивидуальных заданий на практику. Отчеты о проведенных консультациях</w:t>
            </w:r>
          </w:p>
        </w:tc>
      </w:tr>
      <w:tr w:rsidR="0015782F" w:rsidRPr="00533E70" w:rsidTr="00DA3936">
        <w:tc>
          <w:tcPr>
            <w:tcW w:w="3192" w:type="dxa"/>
          </w:tcPr>
          <w:p w:rsidR="0015782F" w:rsidRPr="00533E70" w:rsidRDefault="000E06C7" w:rsidP="000E06C7">
            <w:pPr>
              <w:pStyle w:val="1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BCC" w:rsidRPr="00533E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3437" w:type="dxa"/>
          </w:tcPr>
          <w:p w:rsidR="0015782F" w:rsidRPr="00533E70" w:rsidRDefault="003526B6" w:rsidP="003E093C">
            <w:pPr>
              <w:pStyle w:val="1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Отчеты и результаты о проведенных мероприятиях, договоры намерений</w:t>
            </w:r>
          </w:p>
        </w:tc>
        <w:tc>
          <w:tcPr>
            <w:tcW w:w="3544" w:type="dxa"/>
          </w:tcPr>
          <w:p w:rsidR="0015782F" w:rsidRPr="00533E70" w:rsidRDefault="003526B6" w:rsidP="003526B6">
            <w:pPr>
              <w:pStyle w:val="1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Рекомендации к организации  и проведению различного вида мероприятий, направленных на содействие в трудоустройстве выпускников (ярмарок вакансий, дней карьеры молодых специалистов, презентационных мероприятий того или иного Работодателя, проведение круглых столов с Работодателем и др.)</w:t>
            </w:r>
          </w:p>
        </w:tc>
      </w:tr>
      <w:tr w:rsidR="000E06C7" w:rsidRPr="00533E70" w:rsidTr="00DA3936">
        <w:tc>
          <w:tcPr>
            <w:tcW w:w="3192" w:type="dxa"/>
          </w:tcPr>
          <w:p w:rsidR="000E06C7" w:rsidRPr="00533E70" w:rsidRDefault="000E06C7" w:rsidP="000E06C7">
            <w:pPr>
              <w:pStyle w:val="1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3437" w:type="dxa"/>
          </w:tcPr>
          <w:p w:rsidR="000E06C7" w:rsidRPr="00533E70" w:rsidRDefault="00841F2D" w:rsidP="00DA3936">
            <w:pPr>
              <w:pStyle w:val="1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Информацию о состоянии дел в группах, находящихся на практике</w:t>
            </w:r>
            <w:r w:rsidR="000E5BCC" w:rsidRPr="00533E70">
              <w:rPr>
                <w:rFonts w:ascii="Times New Roman" w:hAnsi="Times New Roman" w:cs="Times New Roman"/>
                <w:sz w:val="24"/>
                <w:szCs w:val="24"/>
              </w:rPr>
              <w:t>, в том числе выполнение рабочих программ практики и посещаемость</w:t>
            </w:r>
            <w:proofErr w:type="gramStart"/>
            <w:r w:rsidR="000E5BCC" w:rsidRPr="00533E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</w:tcPr>
          <w:p w:rsidR="000E06C7" w:rsidRPr="00533E70" w:rsidRDefault="00841F2D" w:rsidP="000E5BCC">
            <w:pPr>
              <w:pStyle w:val="1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r w:rsidR="00FF0D7F" w:rsidRPr="00533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503E" w:rsidRPr="00533E7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92503E" w:rsidRPr="00533E7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03E" w:rsidRPr="00533E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92503E" w:rsidRPr="00533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E06C7" w:rsidRPr="00533E70" w:rsidTr="00DA3936">
        <w:tc>
          <w:tcPr>
            <w:tcW w:w="3192" w:type="dxa"/>
          </w:tcPr>
          <w:p w:rsidR="000E06C7" w:rsidRPr="00533E70" w:rsidRDefault="000E06C7" w:rsidP="000E06C7">
            <w:pPr>
              <w:pStyle w:val="1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выпускных групп</w:t>
            </w:r>
          </w:p>
        </w:tc>
        <w:tc>
          <w:tcPr>
            <w:tcW w:w="3437" w:type="dxa"/>
          </w:tcPr>
          <w:p w:rsidR="002F0129" w:rsidRPr="00533E70" w:rsidRDefault="002F0129" w:rsidP="00DA3936">
            <w:pPr>
              <w:pStyle w:val="1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</w:p>
          <w:p w:rsidR="00AB32AE" w:rsidRPr="00533E70" w:rsidRDefault="002F0129" w:rsidP="002F0129">
            <w:pPr>
              <w:pStyle w:val="10"/>
              <w:numPr>
                <w:ilvl w:val="0"/>
                <w:numId w:val="2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об обучающихся воспитанников, трудоустроенных на постоянной основе.</w:t>
            </w:r>
          </w:p>
          <w:p w:rsidR="002F0129" w:rsidRPr="00533E70" w:rsidRDefault="002F0129" w:rsidP="002F0129">
            <w:pPr>
              <w:pStyle w:val="10"/>
              <w:numPr>
                <w:ilvl w:val="0"/>
                <w:numId w:val="2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об обучающихся, не требующимся трудоустройства (</w:t>
            </w:r>
            <w:proofErr w:type="spell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.А.,ВПО</w:t>
            </w:r>
            <w:proofErr w:type="spell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 xml:space="preserve">, переезд в </w:t>
            </w:r>
            <w:proofErr w:type="spell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 xml:space="preserve"> регион и др. сведения)</w:t>
            </w:r>
          </w:p>
          <w:p w:rsidR="002F0129" w:rsidRPr="00533E70" w:rsidRDefault="002F0129" w:rsidP="002F0129">
            <w:pPr>
              <w:pStyle w:val="10"/>
              <w:numPr>
                <w:ilvl w:val="0"/>
                <w:numId w:val="2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дальнейшем карьерном </w:t>
            </w:r>
            <w:proofErr w:type="spellStart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ростевыпускников</w:t>
            </w:r>
            <w:proofErr w:type="spell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06C7" w:rsidRPr="00533E70" w:rsidRDefault="00AB32AE" w:rsidP="00AB32AE">
            <w:pPr>
              <w:pStyle w:val="1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Списки студентов выпускных групп, информацию о прибытии выпускников к месту распределения, результаты мониторинга о карьерном росте выпускников</w:t>
            </w:r>
          </w:p>
        </w:tc>
      </w:tr>
      <w:tr w:rsidR="000E06C7" w:rsidRPr="00533E70" w:rsidTr="00DA3936">
        <w:tc>
          <w:tcPr>
            <w:tcW w:w="3192" w:type="dxa"/>
          </w:tcPr>
          <w:p w:rsidR="000E06C7" w:rsidRPr="00533E70" w:rsidRDefault="000E06C7" w:rsidP="000E06C7">
            <w:pPr>
              <w:pStyle w:val="1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3437" w:type="dxa"/>
          </w:tcPr>
          <w:p w:rsidR="00AB32AE" w:rsidRPr="00533E70" w:rsidRDefault="00AB32AE" w:rsidP="00400DCC">
            <w:pPr>
              <w:pStyle w:val="1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Заявки на проведение профориентационных консультаций, тестирования, тренингов</w:t>
            </w:r>
          </w:p>
        </w:tc>
        <w:tc>
          <w:tcPr>
            <w:tcW w:w="3544" w:type="dxa"/>
          </w:tcPr>
          <w:p w:rsidR="000E06C7" w:rsidRPr="00533E70" w:rsidRDefault="00AB32AE" w:rsidP="00DA3936">
            <w:pPr>
              <w:pStyle w:val="1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пройденным </w:t>
            </w:r>
            <w:proofErr w:type="gramStart"/>
            <w:r w:rsidR="00D02205" w:rsidRPr="00533E70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gramEnd"/>
            <w:r w:rsidRPr="00533E70">
              <w:rPr>
                <w:rFonts w:ascii="Times New Roman" w:hAnsi="Times New Roman" w:cs="Times New Roman"/>
                <w:sz w:val="24"/>
                <w:szCs w:val="24"/>
              </w:rPr>
              <w:t xml:space="preserve"> тестам, консультациям, тренингам</w:t>
            </w:r>
            <w:r w:rsidR="00D02205" w:rsidRPr="00533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205" w:rsidRPr="00533E70" w:rsidTr="00DA3936">
        <w:tc>
          <w:tcPr>
            <w:tcW w:w="3192" w:type="dxa"/>
          </w:tcPr>
          <w:p w:rsidR="00D02205" w:rsidRPr="00533E70" w:rsidRDefault="00F41D79" w:rsidP="000E06C7">
            <w:pPr>
              <w:pStyle w:val="1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2205" w:rsidRPr="00533E7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3437" w:type="dxa"/>
          </w:tcPr>
          <w:p w:rsidR="00D02205" w:rsidRPr="00533E70" w:rsidRDefault="00D02205" w:rsidP="00DA3936">
            <w:pPr>
              <w:pStyle w:val="1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Выставляет полученную информацию на сайт аудио и видео носители.</w:t>
            </w:r>
          </w:p>
        </w:tc>
        <w:tc>
          <w:tcPr>
            <w:tcW w:w="3544" w:type="dxa"/>
          </w:tcPr>
          <w:p w:rsidR="00D02205" w:rsidRPr="00533E70" w:rsidRDefault="00D02205" w:rsidP="00DA3936">
            <w:pPr>
              <w:pStyle w:val="1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Информацию о деятельности Центра</w:t>
            </w:r>
          </w:p>
        </w:tc>
      </w:tr>
      <w:tr w:rsidR="00D02205" w:rsidRPr="00533E70" w:rsidTr="00DA3936">
        <w:tc>
          <w:tcPr>
            <w:tcW w:w="3192" w:type="dxa"/>
          </w:tcPr>
          <w:p w:rsidR="00D02205" w:rsidRPr="00533E70" w:rsidRDefault="00D02205" w:rsidP="000E06C7">
            <w:pPr>
              <w:pStyle w:val="1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F41D79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</w:p>
        </w:tc>
        <w:tc>
          <w:tcPr>
            <w:tcW w:w="3437" w:type="dxa"/>
          </w:tcPr>
          <w:p w:rsidR="00D02205" w:rsidRPr="00533E70" w:rsidRDefault="00D02205" w:rsidP="00DA3936">
            <w:pPr>
              <w:pStyle w:val="1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Документацию</w:t>
            </w:r>
            <w:r w:rsidR="00E6293B" w:rsidRPr="0053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по работе центра</w:t>
            </w:r>
          </w:p>
        </w:tc>
        <w:tc>
          <w:tcPr>
            <w:tcW w:w="3544" w:type="dxa"/>
          </w:tcPr>
          <w:p w:rsidR="00D02205" w:rsidRPr="00533E70" w:rsidRDefault="00D02205" w:rsidP="00DA3936">
            <w:pPr>
              <w:pStyle w:val="1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Согласованную документацию</w:t>
            </w:r>
          </w:p>
        </w:tc>
      </w:tr>
    </w:tbl>
    <w:p w:rsidR="0015782F" w:rsidRPr="00533E70" w:rsidRDefault="0015782F" w:rsidP="0015782F">
      <w:pPr>
        <w:pStyle w:val="10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15782F" w:rsidRPr="00533E70" w:rsidRDefault="00D82337" w:rsidP="00D82337">
      <w:pPr>
        <w:pStyle w:val="10"/>
        <w:spacing w:after="20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7.2.</w:t>
      </w:r>
      <w:r w:rsidR="0015782F" w:rsidRPr="00533E70">
        <w:rPr>
          <w:rFonts w:ascii="Times New Roman" w:hAnsi="Times New Roman" w:cs="Times New Roman"/>
          <w:sz w:val="24"/>
          <w:szCs w:val="24"/>
        </w:rPr>
        <w:t>Центр в процессе своей деятельности взаимодействует со сторонними организациями:</w:t>
      </w:r>
    </w:p>
    <w:p w:rsidR="0015782F" w:rsidRPr="00533E70" w:rsidRDefault="0015782F" w:rsidP="00D82337">
      <w:pPr>
        <w:pStyle w:val="10"/>
        <w:numPr>
          <w:ilvl w:val="0"/>
          <w:numId w:val="16"/>
        </w:numPr>
        <w:spacing w:after="20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центрами дополнительного образования и развития детей;</w:t>
      </w:r>
    </w:p>
    <w:p w:rsidR="00D82337" w:rsidRPr="00533E70" w:rsidRDefault="0015782F" w:rsidP="00D82337">
      <w:pPr>
        <w:pStyle w:val="10"/>
        <w:numPr>
          <w:ilvl w:val="0"/>
          <w:numId w:val="16"/>
        </w:numPr>
        <w:spacing w:after="20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государственными службами занятости населения;</w:t>
      </w:r>
    </w:p>
    <w:p w:rsidR="0015782F" w:rsidRPr="00533E70" w:rsidRDefault="0015782F" w:rsidP="00D82337">
      <w:pPr>
        <w:pStyle w:val="10"/>
        <w:numPr>
          <w:ilvl w:val="0"/>
          <w:numId w:val="16"/>
        </w:numPr>
        <w:spacing w:after="20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предприятиями, учреждениями, организациями различных форм собственности.</w:t>
      </w:r>
    </w:p>
    <w:p w:rsidR="0015782F" w:rsidRPr="00533E70" w:rsidRDefault="000F3A6D" w:rsidP="000F3A6D">
      <w:pPr>
        <w:pStyle w:val="10"/>
        <w:spacing w:after="20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70">
        <w:rPr>
          <w:rFonts w:ascii="Times New Roman" w:hAnsi="Times New Roman" w:cs="Times New Roman"/>
          <w:b/>
          <w:sz w:val="24"/>
          <w:szCs w:val="24"/>
        </w:rPr>
        <w:t>8.</w:t>
      </w:r>
      <w:r w:rsidR="0015782F" w:rsidRPr="00533E70">
        <w:rPr>
          <w:rFonts w:ascii="Times New Roman" w:hAnsi="Times New Roman" w:cs="Times New Roman"/>
          <w:b/>
          <w:sz w:val="24"/>
          <w:szCs w:val="24"/>
        </w:rPr>
        <w:t>ПОКАЗАТЕЛИ ОЦЕНКИ ДЕЯТЕЛЬНОСТИ</w:t>
      </w:r>
    </w:p>
    <w:p w:rsidR="00E97BE9" w:rsidRPr="00533E70" w:rsidRDefault="0015782F" w:rsidP="0015782F">
      <w:pPr>
        <w:pStyle w:val="10"/>
        <w:spacing w:after="20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Показателями оценки деятельности Центра являются:</w:t>
      </w:r>
    </w:p>
    <w:p w:rsidR="0015782F" w:rsidRPr="00533E70" w:rsidRDefault="0015782F" w:rsidP="0015782F">
      <w:pPr>
        <w:pStyle w:val="10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Соответствие показателей деятельности аккредитованным требованиям;</w:t>
      </w:r>
    </w:p>
    <w:p w:rsidR="0015782F" w:rsidRPr="00533E70" w:rsidRDefault="0015782F" w:rsidP="0015782F">
      <w:pPr>
        <w:pStyle w:val="10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Выполнение плана работы;</w:t>
      </w:r>
    </w:p>
    <w:p w:rsidR="0015782F" w:rsidRPr="00533E70" w:rsidRDefault="0015782F" w:rsidP="0015782F">
      <w:pPr>
        <w:pStyle w:val="10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Своевременное и качественное выполнение корректирующих и предупреждающих действий по итогам внутренних и внешних аудитов и т. д.</w:t>
      </w:r>
    </w:p>
    <w:p w:rsidR="00BA13A7" w:rsidRPr="00533E70" w:rsidRDefault="00BA13A7" w:rsidP="000E686B">
      <w:pPr>
        <w:pStyle w:val="11"/>
        <w:shd w:val="clear" w:color="auto" w:fill="auto"/>
        <w:spacing w:before="0" w:after="0" w:line="26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3A7" w:rsidRPr="00533E70" w:rsidRDefault="00BA13A7" w:rsidP="000E686B">
      <w:pPr>
        <w:pStyle w:val="11"/>
        <w:shd w:val="clear" w:color="auto" w:fill="auto"/>
        <w:spacing w:before="0" w:after="0" w:line="26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3A7" w:rsidRPr="00533E70" w:rsidRDefault="00BA13A7" w:rsidP="000E686B">
      <w:pPr>
        <w:pStyle w:val="11"/>
        <w:shd w:val="clear" w:color="auto" w:fill="auto"/>
        <w:spacing w:before="0" w:after="0" w:line="26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3A7" w:rsidRPr="00533E70" w:rsidRDefault="00BA13A7" w:rsidP="000E686B">
      <w:pPr>
        <w:pStyle w:val="11"/>
        <w:shd w:val="clear" w:color="auto" w:fill="auto"/>
        <w:spacing w:before="0" w:after="0" w:line="26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3A7" w:rsidRPr="00533E70" w:rsidRDefault="00BA13A7" w:rsidP="000E686B">
      <w:pPr>
        <w:pStyle w:val="11"/>
        <w:shd w:val="clear" w:color="auto" w:fill="auto"/>
        <w:spacing w:before="0" w:after="0" w:line="26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3A7" w:rsidRPr="00533E70" w:rsidRDefault="00BA13A7" w:rsidP="000E686B">
      <w:pPr>
        <w:pStyle w:val="11"/>
        <w:shd w:val="clear" w:color="auto" w:fill="auto"/>
        <w:spacing w:before="0" w:after="0" w:line="26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3A7" w:rsidRPr="00533E70" w:rsidRDefault="00BA13A7" w:rsidP="000E686B">
      <w:pPr>
        <w:pStyle w:val="11"/>
        <w:shd w:val="clear" w:color="auto" w:fill="auto"/>
        <w:spacing w:before="0" w:after="0" w:line="26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3A7" w:rsidRPr="00533E70" w:rsidRDefault="00BA13A7" w:rsidP="000E686B">
      <w:pPr>
        <w:pStyle w:val="11"/>
        <w:shd w:val="clear" w:color="auto" w:fill="auto"/>
        <w:spacing w:before="0" w:after="0" w:line="26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3A7" w:rsidRPr="00533E70" w:rsidRDefault="00BA13A7" w:rsidP="000E686B">
      <w:pPr>
        <w:pStyle w:val="11"/>
        <w:shd w:val="clear" w:color="auto" w:fill="auto"/>
        <w:spacing w:before="0" w:after="0" w:line="26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3A7" w:rsidRPr="00533E70" w:rsidRDefault="00BA13A7" w:rsidP="000E686B">
      <w:pPr>
        <w:pStyle w:val="11"/>
        <w:shd w:val="clear" w:color="auto" w:fill="auto"/>
        <w:spacing w:before="0" w:after="0" w:line="26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1B5" w:rsidRPr="00533E70" w:rsidRDefault="007951B5" w:rsidP="00BA0DBA">
      <w:pPr>
        <w:pStyle w:val="11"/>
        <w:shd w:val="clear" w:color="auto" w:fill="auto"/>
        <w:spacing w:before="0" w:after="0" w:line="26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1B5" w:rsidRPr="00533E70" w:rsidRDefault="007951B5" w:rsidP="000E686B">
      <w:pPr>
        <w:pStyle w:val="11"/>
        <w:shd w:val="clear" w:color="auto" w:fill="auto"/>
        <w:spacing w:before="0" w:after="0" w:line="26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1B5" w:rsidRPr="00533E70" w:rsidRDefault="007951B5" w:rsidP="000E686B">
      <w:pPr>
        <w:pStyle w:val="11"/>
        <w:shd w:val="clear" w:color="auto" w:fill="auto"/>
        <w:spacing w:before="0" w:after="0" w:line="26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1B5" w:rsidRPr="00533E70" w:rsidRDefault="007951B5" w:rsidP="000E686B">
      <w:pPr>
        <w:pStyle w:val="11"/>
        <w:shd w:val="clear" w:color="auto" w:fill="auto"/>
        <w:spacing w:before="0" w:after="0" w:line="26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1B5" w:rsidRPr="00533E70" w:rsidRDefault="007951B5" w:rsidP="000E686B">
      <w:pPr>
        <w:pStyle w:val="11"/>
        <w:shd w:val="clear" w:color="auto" w:fill="auto"/>
        <w:spacing w:before="0" w:after="0" w:line="26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1B5" w:rsidRPr="00533E70" w:rsidRDefault="007951B5" w:rsidP="000E686B">
      <w:pPr>
        <w:pStyle w:val="11"/>
        <w:shd w:val="clear" w:color="auto" w:fill="auto"/>
        <w:spacing w:before="0" w:after="0" w:line="26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4A4B" w:rsidRPr="00BA0DBA" w:rsidRDefault="00A44A4B" w:rsidP="00C4615D">
      <w:pPr>
        <w:pStyle w:val="11"/>
        <w:shd w:val="clear" w:color="auto" w:fill="auto"/>
        <w:spacing w:before="0" w:after="0" w:line="26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BA0DBA">
        <w:rPr>
          <w:rFonts w:ascii="Times New Roman" w:hAnsi="Times New Roman" w:cs="Times New Roman"/>
          <w:sz w:val="24"/>
          <w:szCs w:val="24"/>
        </w:rPr>
        <w:lastRenderedPageBreak/>
        <w:t>ЛИСТ СОГЛАСОВАНИЯ:</w:t>
      </w:r>
    </w:p>
    <w:p w:rsidR="00C4615D" w:rsidRPr="00533E70" w:rsidRDefault="00C4615D" w:rsidP="00A44A4B">
      <w:pPr>
        <w:pStyle w:val="11"/>
        <w:shd w:val="clear" w:color="auto" w:fill="auto"/>
        <w:spacing w:before="0" w:after="0" w:line="260" w:lineRule="exact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A4B" w:rsidRPr="00533E70" w:rsidRDefault="00A44A4B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Pr="00533E70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3E70">
        <w:rPr>
          <w:rFonts w:ascii="Times New Roman" w:hAnsi="Times New Roman" w:cs="Times New Roman"/>
          <w:sz w:val="24"/>
          <w:szCs w:val="24"/>
        </w:rPr>
        <w:t>Жулейкин</w:t>
      </w:r>
      <w:proofErr w:type="spellEnd"/>
      <w:r w:rsidR="00BA0DBA" w:rsidRPr="00BA0DBA">
        <w:rPr>
          <w:rFonts w:ascii="Times New Roman" w:hAnsi="Times New Roman" w:cs="Times New Roman"/>
          <w:sz w:val="24"/>
          <w:szCs w:val="24"/>
        </w:rPr>
        <w:t xml:space="preserve"> </w:t>
      </w:r>
      <w:r w:rsidR="00BA0DBA" w:rsidRPr="00533E70">
        <w:rPr>
          <w:rFonts w:ascii="Times New Roman" w:hAnsi="Times New Roman" w:cs="Times New Roman"/>
          <w:sz w:val="24"/>
          <w:szCs w:val="24"/>
        </w:rPr>
        <w:t>С.Г.</w:t>
      </w:r>
    </w:p>
    <w:p w:rsidR="00A44A4B" w:rsidRPr="00533E70" w:rsidRDefault="00A44A4B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Заместитель директора по НМР</w:t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3E70">
        <w:rPr>
          <w:rFonts w:ascii="Times New Roman" w:hAnsi="Times New Roman" w:cs="Times New Roman"/>
          <w:sz w:val="24"/>
          <w:szCs w:val="24"/>
        </w:rPr>
        <w:t>Рыленко</w:t>
      </w:r>
      <w:proofErr w:type="spellEnd"/>
      <w:r w:rsidR="00BA0DBA" w:rsidRPr="00BA0DBA">
        <w:rPr>
          <w:rFonts w:ascii="Times New Roman" w:hAnsi="Times New Roman" w:cs="Times New Roman"/>
          <w:sz w:val="24"/>
          <w:szCs w:val="24"/>
        </w:rPr>
        <w:t xml:space="preserve"> </w:t>
      </w:r>
      <w:r w:rsidR="00BA0DBA" w:rsidRPr="00533E70">
        <w:rPr>
          <w:rFonts w:ascii="Times New Roman" w:hAnsi="Times New Roman" w:cs="Times New Roman"/>
          <w:sz w:val="24"/>
          <w:szCs w:val="24"/>
        </w:rPr>
        <w:t>С.В.</w:t>
      </w:r>
    </w:p>
    <w:p w:rsidR="00B060EE" w:rsidRPr="00533E70" w:rsidRDefault="00B060EE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3E70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BA0DBA" w:rsidRPr="00BA0DBA">
        <w:rPr>
          <w:rFonts w:ascii="Times New Roman" w:hAnsi="Times New Roman" w:cs="Times New Roman"/>
          <w:sz w:val="24"/>
          <w:szCs w:val="24"/>
        </w:rPr>
        <w:t xml:space="preserve"> </w:t>
      </w:r>
      <w:r w:rsidR="00BA0DBA" w:rsidRPr="00533E70">
        <w:rPr>
          <w:rFonts w:ascii="Times New Roman" w:hAnsi="Times New Roman" w:cs="Times New Roman"/>
          <w:sz w:val="24"/>
          <w:szCs w:val="24"/>
        </w:rPr>
        <w:t>Д.Л.</w:t>
      </w:r>
    </w:p>
    <w:p w:rsidR="007951B5" w:rsidRPr="00533E70" w:rsidRDefault="00B060EE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spellStart"/>
      <w:r w:rsidRPr="00533E70">
        <w:rPr>
          <w:rFonts w:ascii="Times New Roman" w:hAnsi="Times New Roman" w:cs="Times New Roman"/>
          <w:sz w:val="24"/>
          <w:szCs w:val="24"/>
        </w:rPr>
        <w:t>БОПиХД</w:t>
      </w:r>
      <w:proofErr w:type="spellEnd"/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 xml:space="preserve">Наумов </w:t>
      </w:r>
      <w:r w:rsidR="00BA0DBA" w:rsidRPr="00533E70">
        <w:rPr>
          <w:rFonts w:ascii="Times New Roman" w:hAnsi="Times New Roman" w:cs="Times New Roman"/>
          <w:sz w:val="24"/>
          <w:szCs w:val="24"/>
        </w:rPr>
        <w:t>А.А.</w:t>
      </w:r>
    </w:p>
    <w:p w:rsidR="007951B5" w:rsidRPr="00533E70" w:rsidRDefault="000648CA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533E7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33E70">
        <w:rPr>
          <w:rFonts w:ascii="Times New Roman" w:hAnsi="Times New Roman" w:cs="Times New Roman"/>
          <w:sz w:val="24"/>
          <w:szCs w:val="24"/>
        </w:rPr>
        <w:t>ухгалтер</w:t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3E70">
        <w:rPr>
          <w:rFonts w:ascii="Times New Roman" w:hAnsi="Times New Roman" w:cs="Times New Roman"/>
          <w:sz w:val="24"/>
          <w:szCs w:val="24"/>
        </w:rPr>
        <w:t>Черепкова</w:t>
      </w:r>
      <w:proofErr w:type="spellEnd"/>
      <w:r w:rsidR="00B060EE" w:rsidRPr="00533E70">
        <w:rPr>
          <w:rFonts w:ascii="Times New Roman" w:hAnsi="Times New Roman" w:cs="Times New Roman"/>
          <w:sz w:val="24"/>
          <w:szCs w:val="24"/>
        </w:rPr>
        <w:t xml:space="preserve"> </w:t>
      </w:r>
      <w:r w:rsidR="00BA0DBA" w:rsidRPr="00533E70">
        <w:rPr>
          <w:rFonts w:ascii="Times New Roman" w:hAnsi="Times New Roman" w:cs="Times New Roman"/>
          <w:sz w:val="24"/>
          <w:szCs w:val="24"/>
        </w:rPr>
        <w:t>Е.В.</w:t>
      </w:r>
    </w:p>
    <w:p w:rsidR="00A44A4B" w:rsidRPr="00533E70" w:rsidRDefault="00A44A4B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E70">
        <w:rPr>
          <w:rFonts w:ascii="Times New Roman" w:hAnsi="Times New Roman" w:cs="Times New Roman"/>
          <w:sz w:val="24"/>
          <w:szCs w:val="24"/>
        </w:rPr>
        <w:t>Заведующий Центра</w:t>
      </w:r>
      <w:proofErr w:type="gramEnd"/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3E70">
        <w:rPr>
          <w:rFonts w:ascii="Times New Roman" w:hAnsi="Times New Roman" w:cs="Times New Roman"/>
          <w:sz w:val="24"/>
          <w:szCs w:val="24"/>
        </w:rPr>
        <w:t>Баталина</w:t>
      </w:r>
      <w:proofErr w:type="spellEnd"/>
      <w:r w:rsidR="00BA0DBA" w:rsidRPr="00BA0DBA">
        <w:rPr>
          <w:rFonts w:ascii="Times New Roman" w:hAnsi="Times New Roman" w:cs="Times New Roman"/>
          <w:sz w:val="24"/>
          <w:szCs w:val="24"/>
        </w:rPr>
        <w:t xml:space="preserve"> </w:t>
      </w:r>
      <w:r w:rsidR="00BA0DBA" w:rsidRPr="00533E70">
        <w:rPr>
          <w:rFonts w:ascii="Times New Roman" w:hAnsi="Times New Roman" w:cs="Times New Roman"/>
          <w:sz w:val="24"/>
          <w:szCs w:val="24"/>
        </w:rPr>
        <w:t>Н.А.</w:t>
      </w:r>
    </w:p>
    <w:p w:rsidR="00A44A4B" w:rsidRPr="00533E70" w:rsidRDefault="00A44A4B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Заведующий УМО</w:t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>Теплякова Е.Б.</w:t>
      </w:r>
    </w:p>
    <w:p w:rsidR="00A44A4B" w:rsidRPr="00533E70" w:rsidRDefault="00BA0DBA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44A4B" w:rsidRPr="00533E70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A44A4B" w:rsidRPr="00533E70">
        <w:rPr>
          <w:rFonts w:ascii="Times New Roman" w:hAnsi="Times New Roman" w:cs="Times New Roman"/>
          <w:sz w:val="24"/>
          <w:szCs w:val="24"/>
        </w:rPr>
        <w:t>Д</w:t>
      </w:r>
      <w:r w:rsidR="007951B5" w:rsidRPr="00533E7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A44A4B" w:rsidRPr="00533E70">
        <w:rPr>
          <w:rFonts w:ascii="Times New Roman" w:hAnsi="Times New Roman" w:cs="Times New Roman"/>
          <w:sz w:val="24"/>
          <w:szCs w:val="24"/>
        </w:rPr>
        <w:t>Шутова Е.А.</w:t>
      </w:r>
    </w:p>
    <w:p w:rsidR="00A44A4B" w:rsidRPr="00533E70" w:rsidRDefault="00BA0DBA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A44A4B" w:rsidRPr="00533E70">
        <w:rPr>
          <w:rFonts w:ascii="Times New Roman" w:hAnsi="Times New Roman" w:cs="Times New Roman"/>
          <w:sz w:val="24"/>
          <w:szCs w:val="24"/>
        </w:rPr>
        <w:t>Шабалина О.В.</w:t>
      </w:r>
    </w:p>
    <w:p w:rsidR="00A44A4B" w:rsidRPr="00533E70" w:rsidRDefault="00BA0DBA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44A4B" w:rsidRPr="00533E7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951B5" w:rsidRPr="00533E70">
        <w:rPr>
          <w:rFonts w:ascii="Times New Roman" w:hAnsi="Times New Roman" w:cs="Times New Roman"/>
          <w:sz w:val="24"/>
          <w:szCs w:val="24"/>
        </w:rPr>
        <w:t>Т</w:t>
      </w:r>
      <w:r w:rsidR="00A44A4B" w:rsidRPr="00533E7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A44A4B" w:rsidRPr="00533E70">
        <w:rPr>
          <w:rFonts w:ascii="Times New Roman" w:hAnsi="Times New Roman" w:cs="Times New Roman"/>
          <w:sz w:val="24"/>
          <w:szCs w:val="24"/>
        </w:rPr>
        <w:t>Дружинина Л.В.</w:t>
      </w:r>
    </w:p>
    <w:p w:rsidR="00B060EE" w:rsidRPr="00533E70" w:rsidRDefault="00B060EE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E70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33E7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33E7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3E70">
        <w:rPr>
          <w:rFonts w:ascii="Times New Roman" w:hAnsi="Times New Roman" w:cs="Times New Roman"/>
          <w:sz w:val="24"/>
          <w:szCs w:val="24"/>
        </w:rPr>
        <w:t>Заболкина</w:t>
      </w:r>
      <w:proofErr w:type="spellEnd"/>
      <w:r w:rsidRPr="00533E70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A44A4B" w:rsidRPr="00533E70" w:rsidRDefault="007951B5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Председатель ЦМК</w:t>
      </w:r>
      <w:r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44A4B" w:rsidRPr="00533E70">
        <w:rPr>
          <w:rFonts w:ascii="Times New Roman" w:hAnsi="Times New Roman" w:cs="Times New Roman"/>
          <w:sz w:val="24"/>
          <w:szCs w:val="24"/>
        </w:rPr>
        <w:t>Ярощук</w:t>
      </w:r>
      <w:proofErr w:type="spellEnd"/>
      <w:r w:rsidR="00A44A4B" w:rsidRPr="00533E7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44A4B" w:rsidRPr="00533E70" w:rsidRDefault="00A44A4B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Председатель ЦМК</w:t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>Иванова С.В.</w:t>
      </w:r>
    </w:p>
    <w:p w:rsidR="00A44A4B" w:rsidRPr="00533E70" w:rsidRDefault="00A44A4B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Председатель ЦМК</w:t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>Чирков М.М.</w:t>
      </w:r>
    </w:p>
    <w:p w:rsidR="007951B5" w:rsidRPr="00533E70" w:rsidRDefault="00A44A4B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Председатель ЦМК</w:t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>Санкин А.А.</w:t>
      </w:r>
    </w:p>
    <w:p w:rsidR="00A44A4B" w:rsidRPr="00533E70" w:rsidRDefault="00A44A4B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Председатель ЦМК</w:t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51B5" w:rsidRPr="00533E70">
        <w:rPr>
          <w:rFonts w:ascii="Times New Roman" w:hAnsi="Times New Roman" w:cs="Times New Roman"/>
          <w:sz w:val="24"/>
          <w:szCs w:val="24"/>
        </w:rPr>
        <w:t>Волочай</w:t>
      </w:r>
      <w:proofErr w:type="spellEnd"/>
      <w:r w:rsidR="007951B5" w:rsidRPr="00533E70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44A4B" w:rsidRPr="00533E70" w:rsidRDefault="007951B5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Председатель ЦМ</w:t>
      </w:r>
      <w:r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3E70">
        <w:rPr>
          <w:rFonts w:ascii="Times New Roman" w:hAnsi="Times New Roman" w:cs="Times New Roman"/>
          <w:sz w:val="24"/>
          <w:szCs w:val="24"/>
        </w:rPr>
        <w:t>Бурьба</w:t>
      </w:r>
      <w:proofErr w:type="spellEnd"/>
      <w:r w:rsidRPr="00533E70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A44A4B" w:rsidRPr="00533E70" w:rsidRDefault="00A44A4B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Методист</w:t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 xml:space="preserve">Марко Н.Н. </w:t>
      </w:r>
    </w:p>
    <w:p w:rsidR="00A44A4B" w:rsidRPr="00533E70" w:rsidRDefault="00A44A4B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533E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3E70">
        <w:rPr>
          <w:rFonts w:ascii="Times New Roman" w:hAnsi="Times New Roman" w:cs="Times New Roman"/>
          <w:sz w:val="24"/>
          <w:szCs w:val="24"/>
        </w:rPr>
        <w:t>/О</w:t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>Огнева Т.В.</w:t>
      </w:r>
    </w:p>
    <w:p w:rsidR="002679E8" w:rsidRPr="00533E70" w:rsidRDefault="002679E8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Зав. Библиотекой</w:t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>Киселева Т.В.</w:t>
      </w:r>
    </w:p>
    <w:p w:rsidR="002679E8" w:rsidRPr="00533E70" w:rsidRDefault="002679E8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Социальный педагог</w:t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>Акулова И.Г.</w:t>
      </w:r>
    </w:p>
    <w:p w:rsidR="002679E8" w:rsidRPr="00533E70" w:rsidRDefault="002679E8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Психолог</w:t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>Сучкова М.Ю.</w:t>
      </w:r>
    </w:p>
    <w:p w:rsidR="00A44A4B" w:rsidRPr="00533E70" w:rsidRDefault="00A44A4B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E70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33E7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33E70">
        <w:rPr>
          <w:rFonts w:ascii="Times New Roman" w:hAnsi="Times New Roman" w:cs="Times New Roman"/>
          <w:sz w:val="24"/>
          <w:szCs w:val="24"/>
        </w:rPr>
        <w:t>оспит.отделом</w:t>
      </w:r>
      <w:proofErr w:type="spellEnd"/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3E70">
        <w:rPr>
          <w:rFonts w:ascii="Times New Roman" w:hAnsi="Times New Roman" w:cs="Times New Roman"/>
          <w:sz w:val="24"/>
          <w:szCs w:val="24"/>
        </w:rPr>
        <w:t>Гулая</w:t>
      </w:r>
      <w:proofErr w:type="spellEnd"/>
      <w:r w:rsidRPr="00533E70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0648CA" w:rsidRPr="00533E70" w:rsidRDefault="005E64C6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E70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33E7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33E70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533E70">
        <w:rPr>
          <w:rFonts w:ascii="Times New Roman" w:hAnsi="Times New Roman" w:cs="Times New Roman"/>
          <w:sz w:val="24"/>
          <w:szCs w:val="24"/>
        </w:rPr>
        <w:t xml:space="preserve"> по БЖД</w:t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3E70">
        <w:rPr>
          <w:rFonts w:ascii="Times New Roman" w:hAnsi="Times New Roman" w:cs="Times New Roman"/>
          <w:sz w:val="24"/>
          <w:szCs w:val="24"/>
        </w:rPr>
        <w:t>Игловский</w:t>
      </w:r>
      <w:proofErr w:type="spellEnd"/>
      <w:r w:rsidRPr="00533E70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BC1FB3" w:rsidRPr="00533E70" w:rsidRDefault="000648CA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533E7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33E70">
        <w:rPr>
          <w:rFonts w:ascii="Times New Roman" w:hAnsi="Times New Roman" w:cs="Times New Roman"/>
          <w:sz w:val="24"/>
          <w:szCs w:val="24"/>
        </w:rPr>
        <w:t>п</w:t>
      </w:r>
      <w:r w:rsidR="00533E70" w:rsidRPr="00533E70">
        <w:rPr>
          <w:rFonts w:ascii="Times New Roman" w:hAnsi="Times New Roman" w:cs="Times New Roman"/>
          <w:sz w:val="24"/>
          <w:szCs w:val="24"/>
        </w:rPr>
        <w:t>е</w:t>
      </w:r>
      <w:r w:rsidRPr="00533E70">
        <w:rPr>
          <w:rFonts w:ascii="Times New Roman" w:hAnsi="Times New Roman" w:cs="Times New Roman"/>
          <w:sz w:val="24"/>
          <w:szCs w:val="24"/>
        </w:rPr>
        <w:t>циалист</w:t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>Чаусов А.В.</w:t>
      </w:r>
    </w:p>
    <w:p w:rsidR="00A44A4B" w:rsidRPr="00533E70" w:rsidRDefault="00BC1FB3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E70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533E7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533E70">
        <w:rPr>
          <w:rFonts w:ascii="Times New Roman" w:hAnsi="Times New Roman" w:cs="Times New Roman"/>
          <w:sz w:val="24"/>
          <w:szCs w:val="24"/>
        </w:rPr>
        <w:t>кономист</w:t>
      </w:r>
      <w:proofErr w:type="spellEnd"/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>Сальникова Л.А.</w:t>
      </w:r>
    </w:p>
    <w:p w:rsidR="000E686B" w:rsidRPr="00533E70" w:rsidRDefault="000E686B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Начальник отдела кадров</w:t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3E70">
        <w:rPr>
          <w:rFonts w:ascii="Times New Roman" w:hAnsi="Times New Roman" w:cs="Times New Roman"/>
          <w:sz w:val="24"/>
          <w:szCs w:val="24"/>
        </w:rPr>
        <w:t>Курчеева</w:t>
      </w:r>
      <w:proofErr w:type="spellEnd"/>
      <w:r w:rsidR="00BA0DBA" w:rsidRPr="00BA0DBA">
        <w:rPr>
          <w:rFonts w:ascii="Times New Roman" w:hAnsi="Times New Roman" w:cs="Times New Roman"/>
          <w:sz w:val="24"/>
          <w:szCs w:val="24"/>
        </w:rPr>
        <w:t xml:space="preserve"> </w:t>
      </w:r>
      <w:r w:rsidR="00BA0DBA" w:rsidRPr="00533E70">
        <w:rPr>
          <w:rFonts w:ascii="Times New Roman" w:hAnsi="Times New Roman" w:cs="Times New Roman"/>
          <w:sz w:val="24"/>
          <w:szCs w:val="24"/>
        </w:rPr>
        <w:t>Н.И.</w:t>
      </w:r>
    </w:p>
    <w:p w:rsidR="00956BAA" w:rsidRPr="00533E70" w:rsidRDefault="000E686B" w:rsidP="00C4615D">
      <w:pPr>
        <w:pStyle w:val="11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70">
        <w:rPr>
          <w:rFonts w:ascii="Times New Roman" w:hAnsi="Times New Roman" w:cs="Times New Roman"/>
          <w:sz w:val="24"/>
          <w:szCs w:val="24"/>
        </w:rPr>
        <w:t>Ведущий юрисконсульт</w:t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="007951B5" w:rsidRPr="00533E70">
        <w:rPr>
          <w:rFonts w:ascii="Times New Roman" w:hAnsi="Times New Roman" w:cs="Times New Roman"/>
          <w:sz w:val="24"/>
          <w:szCs w:val="24"/>
        </w:rPr>
        <w:tab/>
      </w:r>
      <w:r w:rsidRPr="00533E70">
        <w:rPr>
          <w:rFonts w:ascii="Times New Roman" w:hAnsi="Times New Roman" w:cs="Times New Roman"/>
          <w:sz w:val="24"/>
          <w:szCs w:val="24"/>
        </w:rPr>
        <w:t>Мельниченко</w:t>
      </w:r>
      <w:r w:rsidR="00BA0DBA">
        <w:rPr>
          <w:rFonts w:ascii="Times New Roman" w:hAnsi="Times New Roman" w:cs="Times New Roman"/>
          <w:sz w:val="24"/>
          <w:szCs w:val="24"/>
        </w:rPr>
        <w:t xml:space="preserve"> О.П.</w:t>
      </w:r>
    </w:p>
    <w:sectPr w:rsidR="00956BAA" w:rsidRPr="00533E70" w:rsidSect="00BA0DBA">
      <w:headerReference w:type="default" r:id="rId8"/>
      <w:pgSz w:w="12240" w:h="15840"/>
      <w:pgMar w:top="993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B0" w:rsidRDefault="00A45DB0" w:rsidP="00BA0DBA">
      <w:pPr>
        <w:spacing w:line="240" w:lineRule="auto"/>
      </w:pPr>
      <w:r>
        <w:separator/>
      </w:r>
    </w:p>
  </w:endnote>
  <w:endnote w:type="continuationSeparator" w:id="0">
    <w:p w:rsidR="00A45DB0" w:rsidRDefault="00A45DB0" w:rsidP="00BA0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B0" w:rsidRDefault="00A45DB0" w:rsidP="00BA0DBA">
      <w:pPr>
        <w:spacing w:line="240" w:lineRule="auto"/>
      </w:pPr>
      <w:r>
        <w:separator/>
      </w:r>
    </w:p>
  </w:footnote>
  <w:footnote w:type="continuationSeparator" w:id="0">
    <w:p w:rsidR="00A45DB0" w:rsidRDefault="00A45DB0" w:rsidP="00BA0D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105700"/>
      <w:docPartObj>
        <w:docPartGallery w:val="Page Numbers (Top of Page)"/>
        <w:docPartUnique/>
      </w:docPartObj>
    </w:sdtPr>
    <w:sdtContent>
      <w:p w:rsidR="00A45DB0" w:rsidRDefault="007D1342">
        <w:pPr>
          <w:pStyle w:val="a8"/>
          <w:jc w:val="center"/>
        </w:pPr>
        <w:r>
          <w:fldChar w:fldCharType="begin"/>
        </w:r>
        <w:r w:rsidR="00A45DB0">
          <w:instrText>PAGE   \* MERGEFORMAT</w:instrText>
        </w:r>
        <w:r>
          <w:fldChar w:fldCharType="separate"/>
        </w:r>
        <w:r w:rsidR="004C470D">
          <w:rPr>
            <w:noProof/>
          </w:rPr>
          <w:t>2</w:t>
        </w:r>
        <w:r>
          <w:fldChar w:fldCharType="end"/>
        </w:r>
      </w:p>
    </w:sdtContent>
  </w:sdt>
  <w:p w:rsidR="00A45DB0" w:rsidRDefault="00A45D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B39"/>
    <w:multiLevelType w:val="hybridMultilevel"/>
    <w:tmpl w:val="0790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797"/>
    <w:multiLevelType w:val="hybridMultilevel"/>
    <w:tmpl w:val="70107C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6B5E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560F7E"/>
    <w:multiLevelType w:val="hybridMultilevel"/>
    <w:tmpl w:val="EE92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D0C89"/>
    <w:multiLevelType w:val="hybridMultilevel"/>
    <w:tmpl w:val="141E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F6A54"/>
    <w:multiLevelType w:val="hybridMultilevel"/>
    <w:tmpl w:val="CB5873C0"/>
    <w:lvl w:ilvl="0" w:tplc="9C32B4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4B0E33"/>
    <w:multiLevelType w:val="multilevel"/>
    <w:tmpl w:val="00CE5378"/>
    <w:lvl w:ilvl="0">
      <w:start w:val="1"/>
      <w:numFmt w:val="decimal"/>
      <w:lvlText w:val="%1"/>
      <w:lvlJc w:val="righ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>
    <w:nsid w:val="19B743E2"/>
    <w:multiLevelType w:val="hybridMultilevel"/>
    <w:tmpl w:val="008C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A0B42"/>
    <w:multiLevelType w:val="hybridMultilevel"/>
    <w:tmpl w:val="44B2BCDC"/>
    <w:lvl w:ilvl="0" w:tplc="EADEF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72560"/>
    <w:multiLevelType w:val="multilevel"/>
    <w:tmpl w:val="39223D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56718EF"/>
    <w:multiLevelType w:val="hybridMultilevel"/>
    <w:tmpl w:val="5DFCE3A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5B602B1"/>
    <w:multiLevelType w:val="hybridMultilevel"/>
    <w:tmpl w:val="C1AA0C86"/>
    <w:lvl w:ilvl="0" w:tplc="EADEF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C4971"/>
    <w:multiLevelType w:val="hybridMultilevel"/>
    <w:tmpl w:val="A3F8E334"/>
    <w:lvl w:ilvl="0" w:tplc="383E312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D46FE"/>
    <w:multiLevelType w:val="hybridMultilevel"/>
    <w:tmpl w:val="713806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660347C"/>
    <w:multiLevelType w:val="hybridMultilevel"/>
    <w:tmpl w:val="835E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66470"/>
    <w:multiLevelType w:val="hybridMultilevel"/>
    <w:tmpl w:val="7A163096"/>
    <w:lvl w:ilvl="0" w:tplc="2FA4F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54001"/>
    <w:multiLevelType w:val="hybridMultilevel"/>
    <w:tmpl w:val="73E0E1B4"/>
    <w:lvl w:ilvl="0" w:tplc="EADEF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40395"/>
    <w:multiLevelType w:val="hybridMultilevel"/>
    <w:tmpl w:val="3D06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354EE"/>
    <w:multiLevelType w:val="hybridMultilevel"/>
    <w:tmpl w:val="F09A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E781B"/>
    <w:multiLevelType w:val="hybridMultilevel"/>
    <w:tmpl w:val="313425F0"/>
    <w:lvl w:ilvl="0" w:tplc="D1A2DB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475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73D5BC5"/>
    <w:multiLevelType w:val="multilevel"/>
    <w:tmpl w:val="6238969C"/>
    <w:lvl w:ilvl="0">
      <w:start w:val="1"/>
      <w:numFmt w:val="decimal"/>
      <w:lvlText w:val="%1"/>
      <w:lvlJc w:val="right"/>
      <w:pPr>
        <w:ind w:left="4035" w:firstLine="360"/>
      </w:pPr>
      <w:rPr>
        <w:rFonts w:ascii="Arial" w:eastAsia="Arial" w:hAnsi="Arial" w:cs="Arial" w:hint="default"/>
        <w:u w:val="none"/>
      </w:rPr>
    </w:lvl>
    <w:lvl w:ilvl="1">
      <w:start w:val="1"/>
      <w:numFmt w:val="decimal"/>
      <w:lvlText w:val="%1.%2."/>
      <w:lvlJc w:val="right"/>
      <w:pPr>
        <w:ind w:left="-370" w:firstLine="108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hint="default"/>
        <w:u w:val="none"/>
      </w:rPr>
    </w:lvl>
  </w:abstractNum>
  <w:abstractNum w:abstractNumId="22">
    <w:nsid w:val="6DA944A5"/>
    <w:multiLevelType w:val="hybridMultilevel"/>
    <w:tmpl w:val="72800052"/>
    <w:lvl w:ilvl="0" w:tplc="9C32B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742A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2D244D2"/>
    <w:multiLevelType w:val="hybridMultilevel"/>
    <w:tmpl w:val="C44055E8"/>
    <w:lvl w:ilvl="0" w:tplc="C77C9A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4161B"/>
    <w:multiLevelType w:val="hybridMultilevel"/>
    <w:tmpl w:val="3A5A19D8"/>
    <w:lvl w:ilvl="0" w:tplc="EFF895DA">
      <w:start w:val="6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767E061A"/>
    <w:multiLevelType w:val="hybridMultilevel"/>
    <w:tmpl w:val="62FE1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77ED3"/>
    <w:multiLevelType w:val="hybridMultilevel"/>
    <w:tmpl w:val="71A2DE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6630FF"/>
    <w:multiLevelType w:val="hybridMultilevel"/>
    <w:tmpl w:val="E7BE2A40"/>
    <w:lvl w:ilvl="0" w:tplc="9C32B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9023B"/>
    <w:multiLevelType w:val="hybridMultilevel"/>
    <w:tmpl w:val="6570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31E7F"/>
    <w:multiLevelType w:val="hybridMultilevel"/>
    <w:tmpl w:val="9D1E1868"/>
    <w:lvl w:ilvl="0" w:tplc="32FA25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7"/>
  </w:num>
  <w:num w:numId="4">
    <w:abstractNumId w:val="26"/>
  </w:num>
  <w:num w:numId="5">
    <w:abstractNumId w:val="10"/>
  </w:num>
  <w:num w:numId="6">
    <w:abstractNumId w:val="7"/>
  </w:num>
  <w:num w:numId="7">
    <w:abstractNumId w:val="13"/>
  </w:num>
  <w:num w:numId="8">
    <w:abstractNumId w:val="17"/>
  </w:num>
  <w:num w:numId="9">
    <w:abstractNumId w:val="4"/>
  </w:num>
  <w:num w:numId="10">
    <w:abstractNumId w:val="15"/>
  </w:num>
  <w:num w:numId="11">
    <w:abstractNumId w:val="11"/>
  </w:num>
  <w:num w:numId="12">
    <w:abstractNumId w:val="6"/>
  </w:num>
  <w:num w:numId="13">
    <w:abstractNumId w:val="24"/>
  </w:num>
  <w:num w:numId="14">
    <w:abstractNumId w:val="16"/>
  </w:num>
  <w:num w:numId="15">
    <w:abstractNumId w:val="5"/>
  </w:num>
  <w:num w:numId="16">
    <w:abstractNumId w:val="28"/>
  </w:num>
  <w:num w:numId="17">
    <w:abstractNumId w:val="22"/>
  </w:num>
  <w:num w:numId="18">
    <w:abstractNumId w:val="8"/>
  </w:num>
  <w:num w:numId="19">
    <w:abstractNumId w:val="18"/>
  </w:num>
  <w:num w:numId="20">
    <w:abstractNumId w:val="0"/>
  </w:num>
  <w:num w:numId="21">
    <w:abstractNumId w:val="3"/>
  </w:num>
  <w:num w:numId="22">
    <w:abstractNumId w:val="1"/>
  </w:num>
  <w:num w:numId="23">
    <w:abstractNumId w:val="29"/>
  </w:num>
  <w:num w:numId="24">
    <w:abstractNumId w:val="2"/>
  </w:num>
  <w:num w:numId="25">
    <w:abstractNumId w:val="23"/>
  </w:num>
  <w:num w:numId="26">
    <w:abstractNumId w:val="20"/>
  </w:num>
  <w:num w:numId="27">
    <w:abstractNumId w:val="14"/>
  </w:num>
  <w:num w:numId="28">
    <w:abstractNumId w:val="12"/>
  </w:num>
  <w:num w:numId="29">
    <w:abstractNumId w:val="30"/>
  </w:num>
  <w:num w:numId="30">
    <w:abstractNumId w:val="19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98D"/>
    <w:rsid w:val="000001FF"/>
    <w:rsid w:val="000122AC"/>
    <w:rsid w:val="00015F1F"/>
    <w:rsid w:val="000166DB"/>
    <w:rsid w:val="00024FF1"/>
    <w:rsid w:val="000352B6"/>
    <w:rsid w:val="00035538"/>
    <w:rsid w:val="00041AD8"/>
    <w:rsid w:val="00042F7B"/>
    <w:rsid w:val="00056E38"/>
    <w:rsid w:val="000648CA"/>
    <w:rsid w:val="00070BE3"/>
    <w:rsid w:val="00073612"/>
    <w:rsid w:val="00080560"/>
    <w:rsid w:val="000867F6"/>
    <w:rsid w:val="00090FD3"/>
    <w:rsid w:val="000A1D96"/>
    <w:rsid w:val="000B4A29"/>
    <w:rsid w:val="000B4D2B"/>
    <w:rsid w:val="000D10EF"/>
    <w:rsid w:val="000D2694"/>
    <w:rsid w:val="000D4AD3"/>
    <w:rsid w:val="000E06C7"/>
    <w:rsid w:val="000E2C24"/>
    <w:rsid w:val="000E5BCC"/>
    <w:rsid w:val="000E686B"/>
    <w:rsid w:val="000F3A6D"/>
    <w:rsid w:val="00101D3E"/>
    <w:rsid w:val="00106F18"/>
    <w:rsid w:val="00126DB6"/>
    <w:rsid w:val="0013502B"/>
    <w:rsid w:val="00153CD8"/>
    <w:rsid w:val="0015782F"/>
    <w:rsid w:val="001673D9"/>
    <w:rsid w:val="001728D3"/>
    <w:rsid w:val="001754E2"/>
    <w:rsid w:val="001812C4"/>
    <w:rsid w:val="0019151B"/>
    <w:rsid w:val="00195119"/>
    <w:rsid w:val="00197663"/>
    <w:rsid w:val="001A4851"/>
    <w:rsid w:val="001A7530"/>
    <w:rsid w:val="001B4438"/>
    <w:rsid w:val="001C2377"/>
    <w:rsid w:val="001C3BCD"/>
    <w:rsid w:val="001C6C92"/>
    <w:rsid w:val="001E242A"/>
    <w:rsid w:val="001F1D7D"/>
    <w:rsid w:val="001F374A"/>
    <w:rsid w:val="001F420C"/>
    <w:rsid w:val="001F7A1A"/>
    <w:rsid w:val="002012BE"/>
    <w:rsid w:val="00201D5B"/>
    <w:rsid w:val="00204C76"/>
    <w:rsid w:val="00210EC4"/>
    <w:rsid w:val="00213E21"/>
    <w:rsid w:val="00230834"/>
    <w:rsid w:val="002339D9"/>
    <w:rsid w:val="00263324"/>
    <w:rsid w:val="002679E8"/>
    <w:rsid w:val="00276621"/>
    <w:rsid w:val="00277B04"/>
    <w:rsid w:val="00287A2F"/>
    <w:rsid w:val="002947FE"/>
    <w:rsid w:val="002953D1"/>
    <w:rsid w:val="00296C74"/>
    <w:rsid w:val="002A0C6D"/>
    <w:rsid w:val="002A2E27"/>
    <w:rsid w:val="002A6D22"/>
    <w:rsid w:val="002A7CD8"/>
    <w:rsid w:val="002B3EBA"/>
    <w:rsid w:val="002C607B"/>
    <w:rsid w:val="002E357C"/>
    <w:rsid w:val="002E53AB"/>
    <w:rsid w:val="002E72C5"/>
    <w:rsid w:val="002F0129"/>
    <w:rsid w:val="002F12AD"/>
    <w:rsid w:val="002F430B"/>
    <w:rsid w:val="002F51E9"/>
    <w:rsid w:val="002F6CE6"/>
    <w:rsid w:val="00306392"/>
    <w:rsid w:val="0032098D"/>
    <w:rsid w:val="003248D7"/>
    <w:rsid w:val="00324A0B"/>
    <w:rsid w:val="003266B5"/>
    <w:rsid w:val="00331069"/>
    <w:rsid w:val="00335DF1"/>
    <w:rsid w:val="00336225"/>
    <w:rsid w:val="00336D6F"/>
    <w:rsid w:val="003526B6"/>
    <w:rsid w:val="00352FF4"/>
    <w:rsid w:val="003534D3"/>
    <w:rsid w:val="00360375"/>
    <w:rsid w:val="00362D47"/>
    <w:rsid w:val="003665C4"/>
    <w:rsid w:val="003709E9"/>
    <w:rsid w:val="00370F2E"/>
    <w:rsid w:val="003713D9"/>
    <w:rsid w:val="00375629"/>
    <w:rsid w:val="00380D3C"/>
    <w:rsid w:val="00396E4B"/>
    <w:rsid w:val="003B6970"/>
    <w:rsid w:val="003C46CE"/>
    <w:rsid w:val="003D3CD2"/>
    <w:rsid w:val="003E093C"/>
    <w:rsid w:val="003E4068"/>
    <w:rsid w:val="003E51DE"/>
    <w:rsid w:val="003F7B46"/>
    <w:rsid w:val="00400DCC"/>
    <w:rsid w:val="00414713"/>
    <w:rsid w:val="004224E8"/>
    <w:rsid w:val="00423013"/>
    <w:rsid w:val="00437DB5"/>
    <w:rsid w:val="00443FBE"/>
    <w:rsid w:val="004440C6"/>
    <w:rsid w:val="00453EBF"/>
    <w:rsid w:val="00455FE3"/>
    <w:rsid w:val="00464881"/>
    <w:rsid w:val="00464F91"/>
    <w:rsid w:val="00465E24"/>
    <w:rsid w:val="00466B2C"/>
    <w:rsid w:val="0047574A"/>
    <w:rsid w:val="0049331C"/>
    <w:rsid w:val="00497167"/>
    <w:rsid w:val="00497CA3"/>
    <w:rsid w:val="004A320F"/>
    <w:rsid w:val="004A523B"/>
    <w:rsid w:val="004C470D"/>
    <w:rsid w:val="004D2AD4"/>
    <w:rsid w:val="004E6909"/>
    <w:rsid w:val="004E7EB8"/>
    <w:rsid w:val="00505D6B"/>
    <w:rsid w:val="00523E78"/>
    <w:rsid w:val="0052502E"/>
    <w:rsid w:val="00533E70"/>
    <w:rsid w:val="005374F1"/>
    <w:rsid w:val="00537CA6"/>
    <w:rsid w:val="005404E1"/>
    <w:rsid w:val="00543120"/>
    <w:rsid w:val="00552152"/>
    <w:rsid w:val="00557ADB"/>
    <w:rsid w:val="00560288"/>
    <w:rsid w:val="00565326"/>
    <w:rsid w:val="00567E9F"/>
    <w:rsid w:val="0057036B"/>
    <w:rsid w:val="00574CFD"/>
    <w:rsid w:val="00595347"/>
    <w:rsid w:val="005B09B0"/>
    <w:rsid w:val="005C56D6"/>
    <w:rsid w:val="005D0CB8"/>
    <w:rsid w:val="005E31F5"/>
    <w:rsid w:val="005E64C6"/>
    <w:rsid w:val="005F0388"/>
    <w:rsid w:val="005F44AA"/>
    <w:rsid w:val="00612702"/>
    <w:rsid w:val="006176AA"/>
    <w:rsid w:val="00622A88"/>
    <w:rsid w:val="00652289"/>
    <w:rsid w:val="00655D3F"/>
    <w:rsid w:val="00656845"/>
    <w:rsid w:val="00667F3E"/>
    <w:rsid w:val="00691779"/>
    <w:rsid w:val="006939D4"/>
    <w:rsid w:val="006A1DA3"/>
    <w:rsid w:val="006A4036"/>
    <w:rsid w:val="006A41B1"/>
    <w:rsid w:val="006B0DA0"/>
    <w:rsid w:val="006B7873"/>
    <w:rsid w:val="006C3104"/>
    <w:rsid w:val="006C6B58"/>
    <w:rsid w:val="006D01FB"/>
    <w:rsid w:val="006D0A77"/>
    <w:rsid w:val="006D2B80"/>
    <w:rsid w:val="006D6C58"/>
    <w:rsid w:val="006F4027"/>
    <w:rsid w:val="006F70A0"/>
    <w:rsid w:val="00702111"/>
    <w:rsid w:val="007177F8"/>
    <w:rsid w:val="00717800"/>
    <w:rsid w:val="007234A2"/>
    <w:rsid w:val="0072394C"/>
    <w:rsid w:val="00737A47"/>
    <w:rsid w:val="00752098"/>
    <w:rsid w:val="00761BEA"/>
    <w:rsid w:val="0076548A"/>
    <w:rsid w:val="007760B6"/>
    <w:rsid w:val="00776678"/>
    <w:rsid w:val="00776745"/>
    <w:rsid w:val="00792473"/>
    <w:rsid w:val="00792831"/>
    <w:rsid w:val="007951B5"/>
    <w:rsid w:val="007968DF"/>
    <w:rsid w:val="007969D7"/>
    <w:rsid w:val="007A2862"/>
    <w:rsid w:val="007A63C0"/>
    <w:rsid w:val="007B76A4"/>
    <w:rsid w:val="007D1342"/>
    <w:rsid w:val="007D1EAB"/>
    <w:rsid w:val="0080412C"/>
    <w:rsid w:val="00804D1B"/>
    <w:rsid w:val="008219AF"/>
    <w:rsid w:val="00822B38"/>
    <w:rsid w:val="00827261"/>
    <w:rsid w:val="00836663"/>
    <w:rsid w:val="00841F2D"/>
    <w:rsid w:val="00842927"/>
    <w:rsid w:val="00845624"/>
    <w:rsid w:val="00854708"/>
    <w:rsid w:val="00861296"/>
    <w:rsid w:val="00863A28"/>
    <w:rsid w:val="00876348"/>
    <w:rsid w:val="00883566"/>
    <w:rsid w:val="00887E4A"/>
    <w:rsid w:val="00890F3F"/>
    <w:rsid w:val="008A1B15"/>
    <w:rsid w:val="008A3F81"/>
    <w:rsid w:val="008B3595"/>
    <w:rsid w:val="008B7377"/>
    <w:rsid w:val="008B7524"/>
    <w:rsid w:val="008C293F"/>
    <w:rsid w:val="008C691C"/>
    <w:rsid w:val="008D49BF"/>
    <w:rsid w:val="008E3F07"/>
    <w:rsid w:val="008E631E"/>
    <w:rsid w:val="008F45C5"/>
    <w:rsid w:val="009057BF"/>
    <w:rsid w:val="00907A1D"/>
    <w:rsid w:val="009127C9"/>
    <w:rsid w:val="0091507B"/>
    <w:rsid w:val="00917D2F"/>
    <w:rsid w:val="0092503E"/>
    <w:rsid w:val="00926DE4"/>
    <w:rsid w:val="00936878"/>
    <w:rsid w:val="009405C4"/>
    <w:rsid w:val="009415E1"/>
    <w:rsid w:val="009474D3"/>
    <w:rsid w:val="00951E3B"/>
    <w:rsid w:val="00956BAA"/>
    <w:rsid w:val="00985D37"/>
    <w:rsid w:val="00986FED"/>
    <w:rsid w:val="00987F0C"/>
    <w:rsid w:val="00991FE2"/>
    <w:rsid w:val="0099722F"/>
    <w:rsid w:val="009A4701"/>
    <w:rsid w:val="009A64A8"/>
    <w:rsid w:val="009B2198"/>
    <w:rsid w:val="009E455A"/>
    <w:rsid w:val="009F5D58"/>
    <w:rsid w:val="009F6A79"/>
    <w:rsid w:val="00A11D9F"/>
    <w:rsid w:val="00A11E09"/>
    <w:rsid w:val="00A224AB"/>
    <w:rsid w:val="00A30982"/>
    <w:rsid w:val="00A3126F"/>
    <w:rsid w:val="00A35559"/>
    <w:rsid w:val="00A359AB"/>
    <w:rsid w:val="00A44A4B"/>
    <w:rsid w:val="00A45DB0"/>
    <w:rsid w:val="00A55F84"/>
    <w:rsid w:val="00A73DEF"/>
    <w:rsid w:val="00A81351"/>
    <w:rsid w:val="00A84C70"/>
    <w:rsid w:val="00A934C6"/>
    <w:rsid w:val="00AA35F8"/>
    <w:rsid w:val="00AB05CB"/>
    <w:rsid w:val="00AB2613"/>
    <w:rsid w:val="00AB32AE"/>
    <w:rsid w:val="00AC7D91"/>
    <w:rsid w:val="00B02BC5"/>
    <w:rsid w:val="00B060EE"/>
    <w:rsid w:val="00B0702D"/>
    <w:rsid w:val="00B11BEC"/>
    <w:rsid w:val="00B22A2F"/>
    <w:rsid w:val="00B30B5F"/>
    <w:rsid w:val="00B344AF"/>
    <w:rsid w:val="00B42F7B"/>
    <w:rsid w:val="00B43E4B"/>
    <w:rsid w:val="00B477B4"/>
    <w:rsid w:val="00B54422"/>
    <w:rsid w:val="00B545B9"/>
    <w:rsid w:val="00B560C6"/>
    <w:rsid w:val="00B8149C"/>
    <w:rsid w:val="00B8565E"/>
    <w:rsid w:val="00B915B1"/>
    <w:rsid w:val="00B92C50"/>
    <w:rsid w:val="00B9756C"/>
    <w:rsid w:val="00B979B8"/>
    <w:rsid w:val="00BA0DBA"/>
    <w:rsid w:val="00BA13A7"/>
    <w:rsid w:val="00BA7CCC"/>
    <w:rsid w:val="00BC1FB3"/>
    <w:rsid w:val="00BC499C"/>
    <w:rsid w:val="00BC6238"/>
    <w:rsid w:val="00BC6CE2"/>
    <w:rsid w:val="00BD244C"/>
    <w:rsid w:val="00BE04CC"/>
    <w:rsid w:val="00BE454A"/>
    <w:rsid w:val="00BE5167"/>
    <w:rsid w:val="00BF3BEC"/>
    <w:rsid w:val="00C056B7"/>
    <w:rsid w:val="00C25E06"/>
    <w:rsid w:val="00C2618E"/>
    <w:rsid w:val="00C27C05"/>
    <w:rsid w:val="00C4615D"/>
    <w:rsid w:val="00C51E55"/>
    <w:rsid w:val="00C56FD7"/>
    <w:rsid w:val="00C66D37"/>
    <w:rsid w:val="00C906EE"/>
    <w:rsid w:val="00C93F52"/>
    <w:rsid w:val="00CA0DE1"/>
    <w:rsid w:val="00CA53C0"/>
    <w:rsid w:val="00CB404D"/>
    <w:rsid w:val="00CD0A40"/>
    <w:rsid w:val="00CE1B1A"/>
    <w:rsid w:val="00CF0662"/>
    <w:rsid w:val="00CF07FE"/>
    <w:rsid w:val="00CF4694"/>
    <w:rsid w:val="00CF5099"/>
    <w:rsid w:val="00CF6793"/>
    <w:rsid w:val="00CF7A65"/>
    <w:rsid w:val="00D0050C"/>
    <w:rsid w:val="00D01376"/>
    <w:rsid w:val="00D02205"/>
    <w:rsid w:val="00D126C4"/>
    <w:rsid w:val="00D323FE"/>
    <w:rsid w:val="00D5596D"/>
    <w:rsid w:val="00D6272F"/>
    <w:rsid w:val="00D628F9"/>
    <w:rsid w:val="00D76D66"/>
    <w:rsid w:val="00D82337"/>
    <w:rsid w:val="00D87AB5"/>
    <w:rsid w:val="00DA3936"/>
    <w:rsid w:val="00DA482F"/>
    <w:rsid w:val="00DB3A24"/>
    <w:rsid w:val="00DC32AA"/>
    <w:rsid w:val="00DD3251"/>
    <w:rsid w:val="00DD7305"/>
    <w:rsid w:val="00DE06F6"/>
    <w:rsid w:val="00DF302C"/>
    <w:rsid w:val="00DF5BA8"/>
    <w:rsid w:val="00E155C3"/>
    <w:rsid w:val="00E1714A"/>
    <w:rsid w:val="00E2383F"/>
    <w:rsid w:val="00E3196F"/>
    <w:rsid w:val="00E3521E"/>
    <w:rsid w:val="00E35BA1"/>
    <w:rsid w:val="00E35EA1"/>
    <w:rsid w:val="00E36176"/>
    <w:rsid w:val="00E6293B"/>
    <w:rsid w:val="00E64378"/>
    <w:rsid w:val="00E713EF"/>
    <w:rsid w:val="00E74AE3"/>
    <w:rsid w:val="00E75668"/>
    <w:rsid w:val="00E76F13"/>
    <w:rsid w:val="00E808BA"/>
    <w:rsid w:val="00E84B35"/>
    <w:rsid w:val="00E90274"/>
    <w:rsid w:val="00E92558"/>
    <w:rsid w:val="00E97BE9"/>
    <w:rsid w:val="00EA0382"/>
    <w:rsid w:val="00EB2237"/>
    <w:rsid w:val="00EB2B74"/>
    <w:rsid w:val="00EB5621"/>
    <w:rsid w:val="00EB7C05"/>
    <w:rsid w:val="00ED2B5D"/>
    <w:rsid w:val="00ED2CBB"/>
    <w:rsid w:val="00ED6CF0"/>
    <w:rsid w:val="00EE2A1B"/>
    <w:rsid w:val="00EF3828"/>
    <w:rsid w:val="00EF44A5"/>
    <w:rsid w:val="00F0569D"/>
    <w:rsid w:val="00F06419"/>
    <w:rsid w:val="00F06A96"/>
    <w:rsid w:val="00F15323"/>
    <w:rsid w:val="00F26A4E"/>
    <w:rsid w:val="00F32F2B"/>
    <w:rsid w:val="00F35C0B"/>
    <w:rsid w:val="00F3748F"/>
    <w:rsid w:val="00F37793"/>
    <w:rsid w:val="00F41D79"/>
    <w:rsid w:val="00F502BE"/>
    <w:rsid w:val="00F55ED9"/>
    <w:rsid w:val="00F61D1E"/>
    <w:rsid w:val="00F75659"/>
    <w:rsid w:val="00F92C71"/>
    <w:rsid w:val="00FA2266"/>
    <w:rsid w:val="00FB34BD"/>
    <w:rsid w:val="00FB6CD0"/>
    <w:rsid w:val="00FB73CB"/>
    <w:rsid w:val="00FC3EAB"/>
    <w:rsid w:val="00FC6D66"/>
    <w:rsid w:val="00FD2608"/>
    <w:rsid w:val="00FD575E"/>
    <w:rsid w:val="00FF0D7F"/>
    <w:rsid w:val="00FF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4" type="connector" idref="#_x0000_s1071"/>
        <o:r id="V:Rule15" type="connector" idref="#_x0000_s1068"/>
        <o:r id="V:Rule16" type="connector" idref="#_x0000_s1077"/>
        <o:r id="V:Rule17" type="connector" idref="#_x0000_s1072"/>
        <o:r id="V:Rule18" type="connector" idref="#_x0000_s1059"/>
        <o:r id="V:Rule19" type="connector" idref="#_x0000_s1074"/>
        <o:r id="V:Rule20" type="connector" idref="#_x0000_s1069"/>
        <o:r id="V:Rule21" type="connector" idref="#_x0000_s1056"/>
        <o:r id="V:Rule22" type="connector" idref="#_x0000_s1054"/>
        <o:r id="V:Rule23" type="connector" idref="#_x0000_s1057"/>
        <o:r id="V:Rule24" type="connector" idref="#_x0000_s1063"/>
        <o:r id="V:Rule25" type="connector" idref="#_x0000_s1083"/>
        <o:r id="V:Rule26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D3"/>
  </w:style>
  <w:style w:type="paragraph" w:styleId="1">
    <w:name w:val="heading 1"/>
    <w:basedOn w:val="10"/>
    <w:next w:val="10"/>
    <w:rsid w:val="0032098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10"/>
    <w:next w:val="10"/>
    <w:rsid w:val="0032098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10"/>
    <w:next w:val="10"/>
    <w:rsid w:val="0032098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10"/>
    <w:next w:val="10"/>
    <w:rsid w:val="0032098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32098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32098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2098D"/>
  </w:style>
  <w:style w:type="table" w:customStyle="1" w:styleId="TableNormal">
    <w:name w:val="Table Normal"/>
    <w:rsid w:val="003209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2098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10"/>
    <w:next w:val="10"/>
    <w:rsid w:val="0032098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List Paragraph"/>
    <w:basedOn w:val="a"/>
    <w:uiPriority w:val="34"/>
    <w:qFormat/>
    <w:rsid w:val="006D0A77"/>
    <w:pPr>
      <w:ind w:left="720"/>
      <w:contextualSpacing/>
    </w:pPr>
  </w:style>
  <w:style w:type="table" w:styleId="a6">
    <w:name w:val="Table Grid"/>
    <w:basedOn w:val="a1"/>
    <w:uiPriority w:val="59"/>
    <w:rsid w:val="00C056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624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a7">
    <w:name w:val="Основной текст_"/>
    <w:basedOn w:val="a0"/>
    <w:link w:val="11"/>
    <w:rsid w:val="000E686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686B"/>
    <w:pPr>
      <w:widowControl w:val="0"/>
      <w:shd w:val="clear" w:color="auto" w:fill="FFFFFF"/>
      <w:spacing w:before="180" w:after="300" w:line="322" w:lineRule="exact"/>
      <w:ind w:hanging="340"/>
      <w:jc w:val="center"/>
    </w:pPr>
    <w:rPr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A0DB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0DBA"/>
  </w:style>
  <w:style w:type="paragraph" w:styleId="aa">
    <w:name w:val="footer"/>
    <w:basedOn w:val="a"/>
    <w:link w:val="ab"/>
    <w:uiPriority w:val="99"/>
    <w:unhideWhenUsed/>
    <w:rsid w:val="00BA0DB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0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6580-DA3A-434D-80EF-5C765130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17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Сибиряк</dc:creator>
  <cp:lastModifiedBy>Пользователь</cp:lastModifiedBy>
  <cp:revision>295</cp:revision>
  <cp:lastPrinted>2015-10-08T07:24:00Z</cp:lastPrinted>
  <dcterms:created xsi:type="dcterms:W3CDTF">2015-09-18T05:30:00Z</dcterms:created>
  <dcterms:modified xsi:type="dcterms:W3CDTF">2015-10-13T05:48:00Z</dcterms:modified>
</cp:coreProperties>
</file>